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292" w:rsidRPr="00B52B81" w:rsidRDefault="00642292" w:rsidP="00642292">
      <w:pPr>
        <w:pStyle w:val="2"/>
        <w:tabs>
          <w:tab w:val="center" w:pos="5046"/>
        </w:tabs>
        <w:spacing w:before="0" w:after="0"/>
        <w:ind w:firstLine="680"/>
        <w:jc w:val="center"/>
        <w:rPr>
          <w:rFonts w:ascii="Times New Roman" w:eastAsia="SimSun" w:hAnsi="Times New Roman" w:cs="Times New Roman"/>
          <w:b w:val="0"/>
          <w:i w:val="0"/>
          <w:lang w:val="ru-RU" w:eastAsia="zh-CN"/>
        </w:rPr>
      </w:pPr>
      <w:r>
        <w:rPr>
          <w:rFonts w:ascii="Times New Roman" w:eastAsia="SimSun" w:hAnsi="Times New Roman" w:cs="Times New Roman"/>
          <w:b w:val="0"/>
          <w:i w:val="0"/>
          <w:lang w:val="ru-RU" w:eastAsia="zh-CN"/>
        </w:rPr>
        <w:t xml:space="preserve">15 </w:t>
      </w:r>
      <w:r>
        <w:rPr>
          <w:rFonts w:ascii="Times New Roman" w:eastAsia="SimSun" w:hAnsi="Times New Roman"/>
          <w:b w:val="0"/>
          <w:i w:val="0"/>
          <w:lang w:eastAsia="zh-CN"/>
        </w:rPr>
        <w:t>КЕРНЕУ</w:t>
      </w:r>
      <w:r w:rsidRPr="00B52B81">
        <w:rPr>
          <w:rFonts w:ascii="Times New Roman" w:eastAsia="SimSun" w:hAnsi="Times New Roman"/>
          <w:b w:val="0"/>
          <w:i w:val="0"/>
          <w:lang w:eastAsia="zh-CN"/>
        </w:rPr>
        <w:t xml:space="preserve"> </w:t>
      </w:r>
      <w:r>
        <w:rPr>
          <w:rFonts w:ascii="Times New Roman" w:eastAsia="SimSun" w:hAnsi="Times New Roman"/>
          <w:b w:val="0"/>
          <w:i w:val="0"/>
          <w:lang w:eastAsia="zh-CN"/>
        </w:rPr>
        <w:t>СТАБИЛИЗАТОРЫ</w:t>
      </w:r>
    </w:p>
    <w:p w:rsidR="00642292" w:rsidRPr="00F5485D" w:rsidRDefault="00642292" w:rsidP="00642292">
      <w:pPr>
        <w:spacing w:after="0" w:line="240" w:lineRule="auto"/>
        <w:ind w:firstLine="680"/>
        <w:jc w:val="center"/>
        <w:rPr>
          <w:rFonts w:ascii="Times New Roman" w:hAnsi="Times New Roman"/>
          <w:sz w:val="28"/>
          <w:szCs w:val="28"/>
          <w:lang w:val="kk-KZ"/>
        </w:rPr>
      </w:pP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Кернеу стабилизаторы –  бұл кіріс кернеуі не болмаса жүктемедегі ток өзгерген кезде немесе екеуі қатар өзгергенде шығыс кернеуін тұрақтандыратын құрылғы. Кернеу стабилизаторының негізгі параметры  тұрақтандыру коэффициенті болып табылады. Ол келесі өрнек бойынша анықталынады:  </w:t>
      </w:r>
    </w:p>
    <w:p w:rsidR="00642292" w:rsidRPr="000B70C8" w:rsidRDefault="00642292" w:rsidP="00642292">
      <w:pPr>
        <w:spacing w:after="0" w:line="240" w:lineRule="auto"/>
        <w:ind w:firstLine="680"/>
        <w:rPr>
          <w:rFonts w:ascii="Times New Roman" w:hAnsi="Times New Roman"/>
          <w:sz w:val="28"/>
          <w:szCs w:val="28"/>
          <w:lang w:val="kk-KZ"/>
        </w:rPr>
      </w:pPr>
      <w:r w:rsidRPr="00F5485D">
        <w:rPr>
          <w:rFonts w:ascii="Times New Roman" w:hAnsi="Times New Roman"/>
          <w:position w:val="-30"/>
          <w:sz w:val="28"/>
          <w:szCs w:val="28"/>
        </w:rPr>
        <w:object w:dxaOrig="242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9pt;height:35.3pt" o:ole="">
            <v:imagedata r:id="rId4" o:title=""/>
          </v:shape>
          <o:OLEObject Type="Embed" ProgID="Equation.3" ShapeID="_x0000_i1025" DrawAspect="Content" ObjectID="_1546241101" r:id="rId5"/>
        </w:object>
      </w:r>
      <w:r w:rsidRPr="000B70C8">
        <w:rPr>
          <w:rFonts w:ascii="Times New Roman" w:hAnsi="Times New Roman"/>
          <w:sz w:val="28"/>
          <w:szCs w:val="28"/>
          <w:lang w:val="kk-KZ"/>
        </w:rPr>
        <w:t xml:space="preserve">  </w:t>
      </w:r>
    </w:p>
    <w:p w:rsidR="00642292" w:rsidRPr="000B70C8"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Жұмыс істеу принципіне байланысты мынадай түрлері бар: </w:t>
      </w:r>
      <w:r>
        <w:rPr>
          <w:rFonts w:ascii="Times New Roman" w:hAnsi="Times New Roman"/>
          <w:sz w:val="28"/>
          <w:szCs w:val="28"/>
          <w:lang w:val="kk-KZ"/>
        </w:rPr>
        <w:t>шамалық және</w:t>
      </w:r>
      <w:r w:rsidRPr="000B70C8">
        <w:rPr>
          <w:rFonts w:ascii="Times New Roman" w:hAnsi="Times New Roman"/>
          <w:sz w:val="28"/>
          <w:szCs w:val="28"/>
          <w:lang w:val="kk-KZ"/>
        </w:rPr>
        <w:t xml:space="preserve"> компенса</w:t>
      </w:r>
      <w:r>
        <w:rPr>
          <w:rFonts w:ascii="Times New Roman" w:hAnsi="Times New Roman"/>
          <w:sz w:val="28"/>
          <w:szCs w:val="28"/>
          <w:lang w:val="kk-KZ"/>
        </w:rPr>
        <w:t>циялық</w:t>
      </w:r>
      <w:r w:rsidRPr="000B70C8">
        <w:rPr>
          <w:rFonts w:ascii="Times New Roman" w:hAnsi="Times New Roman"/>
          <w:sz w:val="28"/>
          <w:szCs w:val="28"/>
          <w:lang w:val="kk-KZ"/>
        </w:rPr>
        <w:t xml:space="preserve">, </w:t>
      </w:r>
      <w:r>
        <w:rPr>
          <w:rFonts w:ascii="Times New Roman" w:hAnsi="Times New Roman"/>
          <w:sz w:val="28"/>
          <w:szCs w:val="28"/>
          <w:lang w:val="kk-KZ"/>
        </w:rPr>
        <w:t>олар кезегінде  параллель немесе тізбекті болады</w:t>
      </w:r>
      <w:r w:rsidRPr="000B70C8">
        <w:rPr>
          <w:rFonts w:ascii="Times New Roman" w:hAnsi="Times New Roman"/>
          <w:sz w:val="28"/>
          <w:szCs w:val="28"/>
          <w:lang w:val="kk-KZ"/>
        </w:rPr>
        <w:t>.</w:t>
      </w:r>
    </w:p>
    <w:p w:rsidR="00642292" w:rsidRPr="00F5485D" w:rsidRDefault="00642292" w:rsidP="00642292">
      <w:pPr>
        <w:spacing w:after="0" w:line="240" w:lineRule="auto"/>
        <w:ind w:firstLine="680"/>
        <w:jc w:val="both"/>
        <w:rPr>
          <w:rFonts w:ascii="Times New Roman" w:hAnsi="Times New Roman"/>
          <w:sz w:val="28"/>
          <w:szCs w:val="28"/>
          <w:lang w:val="kk-KZ"/>
        </w:rPr>
      </w:pPr>
      <w:r>
        <w:rPr>
          <w:rFonts w:ascii="Times New Roman" w:hAnsi="Times New Roman"/>
          <w:sz w:val="28"/>
          <w:szCs w:val="28"/>
          <w:lang w:val="kk-KZ"/>
        </w:rPr>
        <w:t>Шамалық</w:t>
      </w:r>
      <w:r w:rsidRPr="00F5485D">
        <w:rPr>
          <w:rFonts w:ascii="Times New Roman" w:hAnsi="Times New Roman"/>
          <w:sz w:val="28"/>
          <w:szCs w:val="28"/>
          <w:lang w:val="kk-KZ"/>
        </w:rPr>
        <w:t xml:space="preserve"> кернеу стабилизатор жұмысы стабилизатордың вольт</w:t>
      </w:r>
      <w:r w:rsidRPr="000B70C8">
        <w:rPr>
          <w:rFonts w:ascii="Times New Roman" w:hAnsi="Times New Roman"/>
          <w:sz w:val="28"/>
          <w:szCs w:val="28"/>
          <w:lang w:val="kk-KZ"/>
        </w:rPr>
        <w:t>-амперл</w:t>
      </w:r>
      <w:r w:rsidRPr="00F5485D">
        <w:rPr>
          <w:rFonts w:ascii="Times New Roman" w:hAnsi="Times New Roman"/>
          <w:sz w:val="28"/>
          <w:szCs w:val="28"/>
          <w:lang w:val="kk-KZ"/>
        </w:rPr>
        <w:t>ік сипаттамасының ерекшеліктеріне негізделген. Стабилизатор сызбаларында стабилитрон эталондық кернеу U</w:t>
      </w:r>
      <w:r w:rsidRPr="00F5485D">
        <w:rPr>
          <w:rFonts w:ascii="Times New Roman" w:hAnsi="Times New Roman"/>
          <w:sz w:val="28"/>
          <w:szCs w:val="28"/>
          <w:vertAlign w:val="subscript"/>
          <w:lang w:val="kk-KZ"/>
        </w:rPr>
        <w:t>ст</w:t>
      </w:r>
      <w:r w:rsidRPr="00F5485D">
        <w:rPr>
          <w:rFonts w:ascii="Times New Roman" w:hAnsi="Times New Roman"/>
          <w:sz w:val="28"/>
          <w:szCs w:val="28"/>
          <w:lang w:val="kk-KZ"/>
        </w:rPr>
        <w:t xml:space="preserve"> қызметін атқарады. Жартылайөткізгішті  стабилитронның вольтамперлік сипаттамасы 48а суретінде көрсетілген. </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 Стабилитрондарда p-n ауысымдағы электрлік пробой кезінде кері кернеудің ескерілмейтін өзгерісінің  қасиеттері қолданылады. 48 суреттің 1-2 аудандары стабилитронның вольтамперлік сипаттамасының жұмыс істеу аумағы болып табылады. Аспаптың негізгі параметрі берілген тоқта өлшенілген I</w:t>
      </w:r>
      <w:r w:rsidRPr="00F5485D">
        <w:rPr>
          <w:rFonts w:ascii="Times New Roman" w:hAnsi="Times New Roman"/>
          <w:sz w:val="28"/>
          <w:szCs w:val="28"/>
          <w:vertAlign w:val="subscript"/>
          <w:lang w:val="kk-KZ"/>
        </w:rPr>
        <w:t>ст</w:t>
      </w:r>
      <w:r w:rsidRPr="00F5485D">
        <w:rPr>
          <w:rFonts w:ascii="Times New Roman" w:hAnsi="Times New Roman"/>
          <w:sz w:val="28"/>
          <w:szCs w:val="28"/>
          <w:lang w:val="kk-KZ"/>
        </w:rPr>
        <w:t xml:space="preserve">  тұрақтандыру кернеуі U</w:t>
      </w:r>
      <w:r w:rsidRPr="00F5485D">
        <w:rPr>
          <w:rFonts w:ascii="Times New Roman" w:hAnsi="Times New Roman"/>
          <w:sz w:val="28"/>
          <w:szCs w:val="28"/>
          <w:vertAlign w:val="subscript"/>
          <w:lang w:val="kk-KZ"/>
        </w:rPr>
        <w:t xml:space="preserve">ст </w:t>
      </w:r>
      <w:r w:rsidRPr="00F5485D">
        <w:rPr>
          <w:rFonts w:ascii="Times New Roman" w:hAnsi="Times New Roman"/>
          <w:sz w:val="28"/>
          <w:szCs w:val="28"/>
          <w:lang w:val="kk-KZ"/>
        </w:rPr>
        <w:t xml:space="preserve"> болып табылады. Бұл анықтамаға 48,б суретінде I</w:t>
      </w:r>
      <w:r w:rsidRPr="00F5485D">
        <w:rPr>
          <w:rFonts w:ascii="Times New Roman" w:hAnsi="Times New Roman"/>
          <w:sz w:val="28"/>
          <w:szCs w:val="28"/>
          <w:vertAlign w:val="subscript"/>
          <w:lang w:val="kk-KZ"/>
        </w:rPr>
        <w:t>ст тест</w:t>
      </w:r>
      <w:r w:rsidRPr="00F5485D">
        <w:rPr>
          <w:rFonts w:ascii="Times New Roman" w:hAnsi="Times New Roman"/>
          <w:sz w:val="28"/>
          <w:szCs w:val="28"/>
          <w:lang w:val="kk-KZ"/>
        </w:rPr>
        <w:t xml:space="preserve"> анықталған U</w:t>
      </w:r>
      <w:r w:rsidRPr="00F5485D">
        <w:rPr>
          <w:rFonts w:ascii="Times New Roman" w:hAnsi="Times New Roman"/>
          <w:sz w:val="28"/>
          <w:szCs w:val="28"/>
          <w:vertAlign w:val="subscript"/>
          <w:lang w:val="kk-KZ"/>
        </w:rPr>
        <w:t>ст тест</w:t>
      </w:r>
      <w:r w:rsidRPr="00F5485D">
        <w:rPr>
          <w:rFonts w:ascii="Times New Roman" w:hAnsi="Times New Roman"/>
          <w:sz w:val="28"/>
          <w:szCs w:val="28"/>
          <w:lang w:val="kk-KZ"/>
        </w:rPr>
        <w:t xml:space="preserve"> кернеуі сәйкес келеді. Бұл нүктеге көбінесе кернеу стабилизаторының минималды температуралық тәуелділігі сәйкес келеді. 1-нүктеге пробой болып тұрақталынудың басталуымен туындайтын  стабилитронның минималды тоғы сәйкес келеді  I</w:t>
      </w:r>
      <w:r w:rsidRPr="00F5485D">
        <w:rPr>
          <w:rFonts w:ascii="Times New Roman" w:hAnsi="Times New Roman"/>
          <w:sz w:val="28"/>
          <w:szCs w:val="28"/>
          <w:vertAlign w:val="subscript"/>
          <w:lang w:val="kk-KZ"/>
        </w:rPr>
        <w:t>ст. мин</w:t>
      </w:r>
      <w:r w:rsidRPr="00F5485D">
        <w:rPr>
          <w:rFonts w:ascii="Times New Roman" w:hAnsi="Times New Roman"/>
          <w:sz w:val="28"/>
          <w:szCs w:val="28"/>
          <w:lang w:val="kk-KZ"/>
        </w:rPr>
        <w:t xml:space="preserve"> . Әдетте бұл шама 3 мА көрсетеді. 2-нүктеге p-n ауысымдағы жылулық пробойды тудырмайтын  стабилитронның максималды тоғы сәйкес келеді. Стабилитронның түріне байланысты I</w:t>
      </w:r>
      <w:r w:rsidRPr="00F5485D">
        <w:rPr>
          <w:rFonts w:ascii="Times New Roman" w:hAnsi="Times New Roman"/>
          <w:sz w:val="28"/>
          <w:szCs w:val="28"/>
          <w:vertAlign w:val="subscript"/>
          <w:lang w:val="kk-KZ"/>
        </w:rPr>
        <w:t xml:space="preserve">ст.  мак   </w:t>
      </w:r>
      <w:r w:rsidRPr="00F5485D">
        <w:rPr>
          <w:rFonts w:ascii="Times New Roman" w:hAnsi="Times New Roman"/>
          <w:sz w:val="28"/>
          <w:szCs w:val="28"/>
          <w:lang w:val="kk-KZ"/>
        </w:rPr>
        <w:t>мәні бірнеше милли амперден 1,5 А дейін өзгере алады.</w:t>
      </w:r>
      <w:r w:rsidRPr="00F5485D">
        <w:rPr>
          <w:rFonts w:ascii="Times New Roman" w:hAnsi="Times New Roman"/>
          <w:sz w:val="28"/>
          <w:szCs w:val="28"/>
          <w:vertAlign w:val="subscript"/>
          <w:lang w:val="kk-KZ"/>
        </w:rPr>
        <w:t xml:space="preserve"> </w:t>
      </w:r>
    </w:p>
    <w:p w:rsidR="00642292" w:rsidRPr="00F5485D" w:rsidRDefault="00642292" w:rsidP="00642292">
      <w:pPr>
        <w:spacing w:after="0" w:line="240" w:lineRule="auto"/>
        <w:ind w:firstLine="680"/>
        <w:rPr>
          <w:rFonts w:ascii="Times New Roman" w:hAnsi="Times New Roman"/>
          <w:sz w:val="28"/>
          <w:szCs w:val="28"/>
          <w:lang w:val="kk-KZ"/>
        </w:rPr>
      </w:pPr>
      <w:r>
        <w:rPr>
          <w:rFonts w:ascii="Times New Roman" w:hAnsi="Times New Roman"/>
          <w:noProof/>
          <w:sz w:val="28"/>
          <w:szCs w:val="28"/>
        </w:rPr>
        <w:drawing>
          <wp:anchor distT="0" distB="0" distL="114300" distR="114300" simplePos="0" relativeHeight="251662336" behindDoc="0" locked="0" layoutInCell="1" allowOverlap="1">
            <wp:simplePos x="0" y="0"/>
            <wp:positionH relativeFrom="column">
              <wp:posOffset>687705</wp:posOffset>
            </wp:positionH>
            <wp:positionV relativeFrom="paragraph">
              <wp:posOffset>403860</wp:posOffset>
            </wp:positionV>
            <wp:extent cx="4227195" cy="1790700"/>
            <wp:effectExtent l="19050" t="0" r="1905" b="0"/>
            <wp:wrapTopAndBottom/>
            <wp:docPr id="4" name="Рисунок 4" descr="Рисунок 1 нов к лр стабилиза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унок 1 нов к лр стабилизатор"/>
                    <pic:cNvPicPr>
                      <a:picLocks noChangeAspect="1" noChangeArrowheads="1"/>
                    </pic:cNvPicPr>
                  </pic:nvPicPr>
                  <pic:blipFill>
                    <a:blip r:embed="rId6"/>
                    <a:srcRect/>
                    <a:stretch>
                      <a:fillRect/>
                    </a:stretch>
                  </pic:blipFill>
                  <pic:spPr bwMode="auto">
                    <a:xfrm>
                      <a:off x="0" y="0"/>
                      <a:ext cx="4227195" cy="1790700"/>
                    </a:xfrm>
                    <a:prstGeom prst="rect">
                      <a:avLst/>
                    </a:prstGeom>
                    <a:noFill/>
                  </pic:spPr>
                </pic:pic>
              </a:graphicData>
            </a:graphic>
          </wp:anchor>
        </w:drawing>
      </w:r>
    </w:p>
    <w:p w:rsidR="00642292" w:rsidRPr="00F5485D" w:rsidRDefault="00642292" w:rsidP="00642292">
      <w:pPr>
        <w:spacing w:after="0" w:line="240" w:lineRule="auto"/>
        <w:ind w:firstLine="680"/>
        <w:rPr>
          <w:rFonts w:ascii="Times New Roman" w:hAnsi="Times New Roman"/>
          <w:sz w:val="28"/>
          <w:szCs w:val="28"/>
          <w:lang w:val="kk-KZ"/>
        </w:rPr>
      </w:pPr>
    </w:p>
    <w:p w:rsidR="00642292" w:rsidRPr="00F5485D" w:rsidRDefault="00642292" w:rsidP="00642292">
      <w:pPr>
        <w:spacing w:after="0" w:line="240" w:lineRule="auto"/>
        <w:ind w:firstLine="680"/>
        <w:jc w:val="center"/>
        <w:rPr>
          <w:rFonts w:ascii="Times New Roman" w:hAnsi="Times New Roman"/>
          <w:sz w:val="28"/>
          <w:szCs w:val="28"/>
          <w:lang w:val="kk-KZ"/>
        </w:rPr>
      </w:pPr>
      <w:r>
        <w:rPr>
          <w:rFonts w:ascii="Times New Roman" w:hAnsi="Times New Roman"/>
          <w:sz w:val="28"/>
          <w:szCs w:val="28"/>
          <w:lang w:val="kk-KZ"/>
        </w:rPr>
        <w:t>48 С</w:t>
      </w:r>
      <w:r w:rsidRPr="00F5485D">
        <w:rPr>
          <w:rFonts w:ascii="Times New Roman" w:hAnsi="Times New Roman"/>
          <w:sz w:val="28"/>
          <w:szCs w:val="28"/>
          <w:lang w:val="kk-KZ"/>
        </w:rPr>
        <w:t>урет</w:t>
      </w:r>
      <w:r w:rsidRPr="00F5485D">
        <w:rPr>
          <w:rFonts w:ascii="Times New Roman" w:hAnsi="Times New Roman"/>
          <w:spacing w:val="40"/>
          <w:sz w:val="28"/>
          <w:szCs w:val="28"/>
          <w:lang w:val="kk-KZ"/>
        </w:rPr>
        <w:t xml:space="preserve">- </w:t>
      </w:r>
      <w:r w:rsidRPr="00F5485D">
        <w:rPr>
          <w:rFonts w:ascii="Times New Roman" w:hAnsi="Times New Roman"/>
          <w:sz w:val="28"/>
          <w:szCs w:val="28"/>
          <w:lang w:val="kk-KZ"/>
        </w:rPr>
        <w:t xml:space="preserve">жартылайөткізгішті стабилитронның вольтамперлік сипаттамасы </w:t>
      </w:r>
    </w:p>
    <w:p w:rsidR="00642292" w:rsidRPr="00F5485D" w:rsidRDefault="00642292" w:rsidP="00642292">
      <w:pPr>
        <w:spacing w:after="0" w:line="240" w:lineRule="auto"/>
        <w:ind w:firstLine="680"/>
        <w:rPr>
          <w:rFonts w:ascii="Times New Roman" w:hAnsi="Times New Roman"/>
          <w:sz w:val="28"/>
          <w:szCs w:val="28"/>
          <w:lang w:val="kk-KZ"/>
        </w:rPr>
      </w:pP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lastRenderedPageBreak/>
        <w:t xml:space="preserve">Стабилитронның динамикалық кедергісі жұмыс аумағының наклонын  сипаттайтын негізгі параметрі болып табылады: </w:t>
      </w:r>
    </w:p>
    <w:p w:rsidR="00642292" w:rsidRPr="00F5485D" w:rsidRDefault="00642292" w:rsidP="00642292">
      <w:pPr>
        <w:spacing w:after="0" w:line="240" w:lineRule="auto"/>
        <w:ind w:firstLine="680"/>
        <w:jc w:val="right"/>
        <w:rPr>
          <w:rFonts w:ascii="Times New Roman" w:hAnsi="Times New Roman"/>
          <w:sz w:val="28"/>
          <w:szCs w:val="28"/>
          <w:lang w:val="en-US"/>
        </w:rPr>
      </w:pPr>
      <w:proofErr w:type="gramStart"/>
      <w:r w:rsidRPr="00F5485D">
        <w:rPr>
          <w:rFonts w:ascii="Times New Roman" w:hAnsi="Times New Roman"/>
          <w:sz w:val="28"/>
          <w:szCs w:val="28"/>
          <w:lang w:val="en-US"/>
        </w:rPr>
        <w:t>r</w:t>
      </w:r>
      <w:proofErr w:type="spellStart"/>
      <w:r w:rsidRPr="00F5485D">
        <w:rPr>
          <w:rFonts w:ascii="Times New Roman" w:hAnsi="Times New Roman"/>
          <w:sz w:val="28"/>
          <w:szCs w:val="28"/>
          <w:vertAlign w:val="subscript"/>
        </w:rPr>
        <w:t>д</w:t>
      </w:r>
      <w:proofErr w:type="spellEnd"/>
      <w:r w:rsidRPr="00F5485D">
        <w:rPr>
          <w:rFonts w:ascii="Times New Roman" w:hAnsi="Times New Roman"/>
          <w:sz w:val="28"/>
          <w:szCs w:val="28"/>
          <w:vertAlign w:val="subscript"/>
          <w:lang w:val="en-US"/>
        </w:rPr>
        <w:t xml:space="preserve"> </w:t>
      </w:r>
      <w:r w:rsidRPr="00F5485D">
        <w:rPr>
          <w:rFonts w:ascii="Times New Roman" w:hAnsi="Times New Roman"/>
          <w:sz w:val="28"/>
          <w:szCs w:val="28"/>
          <w:lang w:val="en-US"/>
        </w:rPr>
        <w:t xml:space="preserve"> =</w:t>
      </w:r>
      <w:proofErr w:type="gramEnd"/>
      <w:r w:rsidRPr="00F5485D">
        <w:rPr>
          <w:rFonts w:ascii="Times New Roman" w:hAnsi="Times New Roman"/>
          <w:sz w:val="28"/>
          <w:szCs w:val="28"/>
          <w:lang w:val="en-US"/>
        </w:rPr>
        <w:t xml:space="preserve"> (U</w:t>
      </w:r>
      <w:r w:rsidRPr="00F5485D">
        <w:rPr>
          <w:rFonts w:ascii="Times New Roman" w:hAnsi="Times New Roman"/>
          <w:sz w:val="28"/>
          <w:szCs w:val="28"/>
          <w:vertAlign w:val="subscript"/>
          <w:lang w:val="en-US"/>
        </w:rPr>
        <w:t xml:space="preserve">2 </w:t>
      </w:r>
      <w:r w:rsidRPr="00F5485D">
        <w:rPr>
          <w:rFonts w:ascii="Times New Roman" w:hAnsi="Times New Roman"/>
          <w:sz w:val="28"/>
          <w:szCs w:val="28"/>
          <w:lang w:val="en-US"/>
        </w:rPr>
        <w:t>- U</w:t>
      </w:r>
      <w:r w:rsidRPr="00F5485D">
        <w:rPr>
          <w:rFonts w:ascii="Times New Roman" w:hAnsi="Times New Roman"/>
          <w:sz w:val="28"/>
          <w:szCs w:val="28"/>
          <w:vertAlign w:val="subscript"/>
          <w:lang w:val="en-US"/>
        </w:rPr>
        <w:t>1</w:t>
      </w:r>
      <w:r w:rsidRPr="00F5485D">
        <w:rPr>
          <w:rFonts w:ascii="Times New Roman" w:hAnsi="Times New Roman"/>
          <w:sz w:val="28"/>
          <w:szCs w:val="28"/>
          <w:lang w:val="en-US"/>
        </w:rPr>
        <w:t>) / (I</w:t>
      </w:r>
      <w:r w:rsidRPr="00F5485D">
        <w:rPr>
          <w:rFonts w:ascii="Times New Roman" w:hAnsi="Times New Roman"/>
          <w:sz w:val="28"/>
          <w:szCs w:val="28"/>
          <w:vertAlign w:val="subscript"/>
          <w:lang w:val="en-US"/>
        </w:rPr>
        <w:t xml:space="preserve">2 </w:t>
      </w:r>
      <w:r w:rsidRPr="00F5485D">
        <w:rPr>
          <w:rFonts w:ascii="Times New Roman" w:hAnsi="Times New Roman"/>
          <w:sz w:val="28"/>
          <w:szCs w:val="28"/>
          <w:lang w:val="en-US"/>
        </w:rPr>
        <w:t>- I</w:t>
      </w:r>
      <w:r w:rsidRPr="00F5485D">
        <w:rPr>
          <w:rFonts w:ascii="Times New Roman" w:hAnsi="Times New Roman"/>
          <w:sz w:val="28"/>
          <w:szCs w:val="28"/>
          <w:vertAlign w:val="subscript"/>
          <w:lang w:val="en-US"/>
        </w:rPr>
        <w:t>1</w:t>
      </w:r>
      <w:r w:rsidRPr="00F5485D">
        <w:rPr>
          <w:rFonts w:ascii="Times New Roman" w:hAnsi="Times New Roman"/>
          <w:sz w:val="28"/>
          <w:szCs w:val="28"/>
          <w:lang w:val="en-US"/>
        </w:rPr>
        <w:t xml:space="preserve">) = </w:t>
      </w:r>
      <w:r w:rsidRPr="00F5485D">
        <w:rPr>
          <w:rFonts w:ascii="Times New Roman" w:hAnsi="Times New Roman"/>
          <w:sz w:val="28"/>
          <w:szCs w:val="28"/>
          <w:lang w:val="en-US"/>
        </w:rPr>
        <w:sym w:font="Symbol" w:char="0044"/>
      </w:r>
      <w:r w:rsidRPr="00F5485D">
        <w:rPr>
          <w:rFonts w:ascii="Times New Roman" w:hAnsi="Times New Roman"/>
          <w:sz w:val="28"/>
          <w:szCs w:val="28"/>
          <w:lang w:val="en-US"/>
        </w:rPr>
        <w:t>U</w:t>
      </w:r>
      <w:proofErr w:type="spellStart"/>
      <w:r w:rsidRPr="00F5485D">
        <w:rPr>
          <w:rFonts w:ascii="Times New Roman" w:hAnsi="Times New Roman"/>
          <w:sz w:val="28"/>
          <w:szCs w:val="28"/>
          <w:vertAlign w:val="subscript"/>
        </w:rPr>
        <w:t>ст</w:t>
      </w:r>
      <w:proofErr w:type="spellEnd"/>
      <w:r w:rsidRPr="00F5485D">
        <w:rPr>
          <w:rFonts w:ascii="Times New Roman" w:hAnsi="Times New Roman"/>
          <w:sz w:val="28"/>
          <w:szCs w:val="28"/>
          <w:vertAlign w:val="subscript"/>
          <w:lang w:val="en-US"/>
        </w:rPr>
        <w:t xml:space="preserve"> </w:t>
      </w:r>
      <w:r w:rsidRPr="00F5485D">
        <w:rPr>
          <w:rFonts w:ascii="Times New Roman" w:hAnsi="Times New Roman"/>
          <w:sz w:val="28"/>
          <w:szCs w:val="28"/>
          <w:lang w:val="en-US"/>
        </w:rPr>
        <w:t xml:space="preserve">/ </w:t>
      </w:r>
      <w:r w:rsidRPr="00F5485D">
        <w:rPr>
          <w:rFonts w:ascii="Times New Roman" w:hAnsi="Times New Roman"/>
          <w:sz w:val="28"/>
          <w:szCs w:val="28"/>
          <w:lang w:val="en-US"/>
        </w:rPr>
        <w:sym w:font="Symbol" w:char="0044"/>
      </w:r>
      <w:r w:rsidRPr="00F5485D">
        <w:rPr>
          <w:rFonts w:ascii="Times New Roman" w:hAnsi="Times New Roman"/>
          <w:sz w:val="28"/>
          <w:szCs w:val="28"/>
          <w:lang w:val="en-US"/>
        </w:rPr>
        <w:t>I</w:t>
      </w:r>
      <w:proofErr w:type="spellStart"/>
      <w:r w:rsidRPr="00F5485D">
        <w:rPr>
          <w:rFonts w:ascii="Times New Roman" w:hAnsi="Times New Roman"/>
          <w:sz w:val="28"/>
          <w:szCs w:val="28"/>
          <w:vertAlign w:val="subscript"/>
        </w:rPr>
        <w:t>ст</w:t>
      </w:r>
      <w:proofErr w:type="spellEnd"/>
      <w:r w:rsidRPr="00F5485D">
        <w:rPr>
          <w:rFonts w:ascii="Times New Roman" w:hAnsi="Times New Roman"/>
          <w:sz w:val="28"/>
          <w:szCs w:val="28"/>
          <w:lang w:val="en-US"/>
        </w:rPr>
        <w:t xml:space="preserve"> .</w:t>
      </w:r>
      <w:r w:rsidRPr="00F5485D">
        <w:rPr>
          <w:rFonts w:ascii="Times New Roman" w:hAnsi="Times New Roman"/>
          <w:sz w:val="28"/>
          <w:szCs w:val="28"/>
          <w:lang w:val="en-US"/>
        </w:rPr>
        <w:tab/>
      </w:r>
      <w:r w:rsidRPr="00F5485D">
        <w:rPr>
          <w:rFonts w:ascii="Times New Roman" w:hAnsi="Times New Roman"/>
          <w:sz w:val="28"/>
          <w:szCs w:val="28"/>
          <w:lang w:val="en-US"/>
        </w:rPr>
        <w:tab/>
      </w:r>
      <w:r w:rsidRPr="00F5485D">
        <w:rPr>
          <w:rFonts w:ascii="Times New Roman" w:hAnsi="Times New Roman"/>
          <w:sz w:val="28"/>
          <w:szCs w:val="28"/>
          <w:lang w:val="en-US"/>
        </w:rPr>
        <w:tab/>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Бұл шама төменгі кернеулі стабилитрондарда  </w:t>
      </w:r>
      <w:r w:rsidRPr="00F5485D">
        <w:rPr>
          <w:rFonts w:ascii="Times New Roman" w:hAnsi="Times New Roman"/>
          <w:sz w:val="28"/>
          <w:szCs w:val="28"/>
          <w:lang w:val="en-US"/>
        </w:rPr>
        <w:t xml:space="preserve">1–30 </w:t>
      </w:r>
      <w:r w:rsidRPr="00F5485D">
        <w:rPr>
          <w:rFonts w:ascii="Times New Roman" w:hAnsi="Times New Roman"/>
          <w:sz w:val="28"/>
          <w:szCs w:val="28"/>
        </w:rPr>
        <w:t>Ом</w:t>
      </w:r>
      <w:r w:rsidRPr="00F5485D">
        <w:rPr>
          <w:rFonts w:ascii="Times New Roman" w:hAnsi="Times New Roman"/>
          <w:sz w:val="28"/>
          <w:szCs w:val="28"/>
          <w:lang w:val="en-US"/>
        </w:rPr>
        <w:t>,</w:t>
      </w:r>
      <w:r w:rsidRPr="00F5485D">
        <w:rPr>
          <w:rFonts w:ascii="Times New Roman" w:hAnsi="Times New Roman"/>
          <w:sz w:val="28"/>
          <w:szCs w:val="28"/>
          <w:lang w:val="kk-KZ"/>
        </w:rPr>
        <w:t xml:space="preserve"> жоғарғы кернеулілерде</w:t>
      </w:r>
      <w:r w:rsidRPr="00F5485D">
        <w:rPr>
          <w:rFonts w:ascii="Times New Roman" w:hAnsi="Times New Roman"/>
          <w:sz w:val="28"/>
          <w:szCs w:val="28"/>
          <w:lang w:val="en-US"/>
        </w:rPr>
        <w:t xml:space="preserve">— 18–300 </w:t>
      </w:r>
      <w:r w:rsidRPr="00F5485D">
        <w:rPr>
          <w:rFonts w:ascii="Times New Roman" w:hAnsi="Times New Roman"/>
          <w:sz w:val="28"/>
          <w:szCs w:val="28"/>
        </w:rPr>
        <w:t>Ом</w:t>
      </w:r>
      <w:r w:rsidRPr="00F5485D">
        <w:rPr>
          <w:rFonts w:ascii="Times New Roman" w:hAnsi="Times New Roman"/>
          <w:sz w:val="28"/>
          <w:szCs w:val="28"/>
          <w:lang w:val="kk-KZ"/>
        </w:rPr>
        <w:t xml:space="preserve"> аралығында болады.</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Стабилитронның көрсетілген қасиеттерінің негізінде параметрлік кернеу стабилизаторы тұрғызылады. Стабилитронның сәйкес типті сызбасы   42 суретте көрсетілген. Бұл сызба үстеме кедергімен R1 стабилитроннан тұрады VD. R</w:t>
      </w:r>
      <w:r w:rsidRPr="00F5485D">
        <w:rPr>
          <w:rFonts w:ascii="Times New Roman" w:hAnsi="Times New Roman"/>
          <w:sz w:val="28"/>
          <w:szCs w:val="28"/>
          <w:vertAlign w:val="subscript"/>
          <w:lang w:val="kk-KZ"/>
        </w:rPr>
        <w:t>н</w:t>
      </w:r>
      <w:r w:rsidRPr="00F5485D">
        <w:rPr>
          <w:rFonts w:ascii="Times New Roman" w:hAnsi="Times New Roman"/>
          <w:sz w:val="28"/>
          <w:szCs w:val="28"/>
          <w:lang w:val="kk-KZ"/>
        </w:rPr>
        <w:t xml:space="preserve"> жүктемесіндегі шығыс кернеу U</w:t>
      </w:r>
      <w:r w:rsidRPr="00F5485D">
        <w:rPr>
          <w:rFonts w:ascii="Times New Roman" w:hAnsi="Times New Roman"/>
          <w:sz w:val="28"/>
          <w:szCs w:val="28"/>
          <w:vertAlign w:val="subscript"/>
          <w:lang w:val="kk-KZ"/>
        </w:rPr>
        <w:t>вых</w:t>
      </w:r>
      <w:r w:rsidRPr="00F5485D">
        <w:rPr>
          <w:rFonts w:ascii="Times New Roman" w:hAnsi="Times New Roman"/>
          <w:sz w:val="28"/>
          <w:szCs w:val="28"/>
          <w:lang w:val="kk-KZ"/>
        </w:rPr>
        <w:t xml:space="preserve"> стабилитронның тұрақтандырғыш </w:t>
      </w:r>
      <w:r>
        <w:rPr>
          <w:rFonts w:ascii="Times New Roman" w:hAnsi="Times New Roman"/>
          <w:noProof/>
          <w:sz w:val="28"/>
          <w:szCs w:val="28"/>
        </w:rPr>
        <w:drawing>
          <wp:anchor distT="0" distB="0" distL="114300" distR="114300" simplePos="0" relativeHeight="251660288" behindDoc="0" locked="0" layoutInCell="1" allowOverlap="1">
            <wp:simplePos x="0" y="0"/>
            <wp:positionH relativeFrom="column">
              <wp:posOffset>1350010</wp:posOffset>
            </wp:positionH>
            <wp:positionV relativeFrom="paragraph">
              <wp:posOffset>1409065</wp:posOffset>
            </wp:positionV>
            <wp:extent cx="3416300" cy="1551940"/>
            <wp:effectExtent l="19050" t="0" r="0" b="0"/>
            <wp:wrapTopAndBottom/>
            <wp:docPr id="2" name="Рисунок 2" descr="Рисунок 2 к лр стабилиза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унок 2 к лр стабилизатор"/>
                    <pic:cNvPicPr>
                      <a:picLocks noChangeAspect="1" noChangeArrowheads="1"/>
                    </pic:cNvPicPr>
                  </pic:nvPicPr>
                  <pic:blipFill>
                    <a:blip r:embed="rId7"/>
                    <a:srcRect/>
                    <a:stretch>
                      <a:fillRect/>
                    </a:stretch>
                  </pic:blipFill>
                  <pic:spPr bwMode="auto">
                    <a:xfrm>
                      <a:off x="0" y="0"/>
                      <a:ext cx="3416300" cy="1551940"/>
                    </a:xfrm>
                    <a:prstGeom prst="rect">
                      <a:avLst/>
                    </a:prstGeom>
                    <a:noFill/>
                  </pic:spPr>
                </pic:pic>
              </a:graphicData>
            </a:graphic>
          </wp:anchor>
        </w:drawing>
      </w:r>
      <w:r w:rsidRPr="00F5485D">
        <w:rPr>
          <w:rFonts w:ascii="Times New Roman" w:hAnsi="Times New Roman"/>
          <w:sz w:val="28"/>
          <w:szCs w:val="28"/>
          <w:lang w:val="kk-KZ"/>
        </w:rPr>
        <w:t>кернеуімен U</w:t>
      </w:r>
      <w:r w:rsidRPr="00F5485D">
        <w:rPr>
          <w:rFonts w:ascii="Times New Roman" w:hAnsi="Times New Roman"/>
          <w:sz w:val="28"/>
          <w:szCs w:val="28"/>
          <w:vertAlign w:val="subscript"/>
          <w:lang w:val="kk-KZ"/>
        </w:rPr>
        <w:t>ст</w:t>
      </w:r>
      <w:r w:rsidRPr="00F5485D">
        <w:rPr>
          <w:rFonts w:ascii="Times New Roman" w:hAnsi="Times New Roman"/>
          <w:sz w:val="28"/>
          <w:szCs w:val="28"/>
          <w:lang w:val="kk-KZ"/>
        </w:rPr>
        <w:t xml:space="preserve"> сәйкес келеді.  </w:t>
      </w:r>
    </w:p>
    <w:p w:rsidR="00642292" w:rsidRPr="00F5485D" w:rsidRDefault="00642292" w:rsidP="00642292">
      <w:pPr>
        <w:spacing w:after="0" w:line="240" w:lineRule="auto"/>
        <w:ind w:firstLine="680"/>
        <w:rPr>
          <w:rFonts w:ascii="Times New Roman" w:hAnsi="Times New Roman"/>
          <w:sz w:val="28"/>
          <w:szCs w:val="28"/>
          <w:lang w:val="kk-KZ"/>
        </w:rPr>
      </w:pPr>
    </w:p>
    <w:p w:rsidR="00642292" w:rsidRDefault="00642292" w:rsidP="00642292">
      <w:pPr>
        <w:spacing w:after="0" w:line="240" w:lineRule="auto"/>
        <w:ind w:firstLine="680"/>
        <w:jc w:val="center"/>
        <w:rPr>
          <w:rFonts w:ascii="Times New Roman" w:hAnsi="Times New Roman"/>
          <w:sz w:val="28"/>
          <w:szCs w:val="28"/>
          <w:lang w:val="kk-KZ"/>
        </w:rPr>
      </w:pPr>
    </w:p>
    <w:p w:rsidR="00642292" w:rsidRDefault="00642292" w:rsidP="00642292">
      <w:pPr>
        <w:spacing w:after="0" w:line="240" w:lineRule="auto"/>
        <w:ind w:firstLine="680"/>
        <w:jc w:val="center"/>
        <w:rPr>
          <w:rFonts w:ascii="Times New Roman" w:hAnsi="Times New Roman"/>
          <w:sz w:val="28"/>
          <w:szCs w:val="28"/>
          <w:lang w:val="kk-KZ"/>
        </w:rPr>
      </w:pPr>
      <w:r>
        <w:rPr>
          <w:rFonts w:ascii="Times New Roman" w:hAnsi="Times New Roman"/>
          <w:sz w:val="28"/>
          <w:szCs w:val="28"/>
          <w:lang w:val="kk-KZ"/>
        </w:rPr>
        <w:t>49 С</w:t>
      </w:r>
      <w:r w:rsidRPr="00F5485D">
        <w:rPr>
          <w:rFonts w:ascii="Times New Roman" w:hAnsi="Times New Roman"/>
          <w:sz w:val="28"/>
          <w:szCs w:val="28"/>
          <w:lang w:val="kk-KZ"/>
        </w:rPr>
        <w:t>урет -  Параметрлік стабилизатор</w:t>
      </w:r>
    </w:p>
    <w:p w:rsidR="00642292" w:rsidRPr="00F5485D" w:rsidRDefault="00642292" w:rsidP="00642292">
      <w:pPr>
        <w:spacing w:after="0" w:line="240" w:lineRule="auto"/>
        <w:ind w:firstLine="680"/>
        <w:jc w:val="center"/>
        <w:rPr>
          <w:rFonts w:ascii="Times New Roman" w:hAnsi="Times New Roman"/>
          <w:sz w:val="28"/>
          <w:szCs w:val="28"/>
          <w:lang w:val="kk-KZ"/>
        </w:rPr>
      </w:pPr>
    </w:p>
    <w:p w:rsidR="00642292" w:rsidRPr="00F5485D" w:rsidRDefault="00642292" w:rsidP="00642292">
      <w:pPr>
        <w:spacing w:after="0" w:line="240" w:lineRule="auto"/>
        <w:ind w:firstLine="680"/>
        <w:rPr>
          <w:rFonts w:ascii="Times New Roman" w:hAnsi="Times New Roman"/>
          <w:sz w:val="28"/>
          <w:szCs w:val="28"/>
          <w:lang w:val="kk-KZ"/>
        </w:rPr>
      </w:pPr>
      <w:r w:rsidRPr="00F5485D">
        <w:rPr>
          <w:rFonts w:ascii="Times New Roman" w:hAnsi="Times New Roman"/>
          <w:sz w:val="28"/>
          <w:szCs w:val="28"/>
          <w:lang w:val="kk-KZ"/>
        </w:rPr>
        <w:t>Стабилизатор жобасында төмендегі мәндер берілуі мүмкін:</w:t>
      </w:r>
    </w:p>
    <w:p w:rsidR="00642292" w:rsidRPr="00F5485D" w:rsidRDefault="00642292" w:rsidP="00642292">
      <w:pPr>
        <w:spacing w:after="0" w:line="240" w:lineRule="auto"/>
        <w:ind w:firstLine="680"/>
        <w:rPr>
          <w:rFonts w:ascii="Times New Roman" w:hAnsi="Times New Roman"/>
          <w:sz w:val="28"/>
          <w:szCs w:val="28"/>
          <w:lang w:val="kk-KZ"/>
        </w:rPr>
      </w:pPr>
      <w:r w:rsidRPr="00F5485D">
        <w:rPr>
          <w:rFonts w:ascii="Times New Roman" w:hAnsi="Times New Roman"/>
          <w:sz w:val="28"/>
          <w:szCs w:val="28"/>
          <w:lang w:val="kk-KZ"/>
        </w:rPr>
        <w:t>1)жүктемедегі номинал кедергі R</w:t>
      </w:r>
      <w:r w:rsidRPr="00F5485D">
        <w:rPr>
          <w:rFonts w:ascii="Times New Roman" w:hAnsi="Times New Roman"/>
          <w:sz w:val="28"/>
          <w:szCs w:val="28"/>
          <w:vertAlign w:val="subscript"/>
          <w:lang w:val="kk-KZ"/>
        </w:rPr>
        <w:t xml:space="preserve">н </w:t>
      </w:r>
      <w:r w:rsidRPr="00F5485D">
        <w:rPr>
          <w:rFonts w:ascii="Times New Roman" w:hAnsi="Times New Roman"/>
          <w:sz w:val="28"/>
          <w:szCs w:val="28"/>
          <w:lang w:val="kk-KZ"/>
        </w:rPr>
        <w:t xml:space="preserve"> мәнінде   тұрақтандырылған кернеу  U</w:t>
      </w:r>
      <w:r w:rsidRPr="00F5485D">
        <w:rPr>
          <w:rFonts w:ascii="Times New Roman" w:hAnsi="Times New Roman"/>
          <w:sz w:val="28"/>
          <w:szCs w:val="28"/>
          <w:vertAlign w:val="subscript"/>
          <w:lang w:val="kk-KZ"/>
        </w:rPr>
        <w:t>ст</w:t>
      </w:r>
      <w:r w:rsidRPr="00F5485D">
        <w:rPr>
          <w:rFonts w:ascii="Times New Roman" w:hAnsi="Times New Roman"/>
          <w:sz w:val="28"/>
          <w:szCs w:val="28"/>
          <w:lang w:val="kk-KZ"/>
        </w:rPr>
        <w:t xml:space="preserve"> = U</w:t>
      </w:r>
      <w:r w:rsidRPr="00F5485D">
        <w:rPr>
          <w:rFonts w:ascii="Times New Roman" w:hAnsi="Times New Roman"/>
          <w:sz w:val="28"/>
          <w:szCs w:val="28"/>
          <w:vertAlign w:val="subscript"/>
          <w:lang w:val="kk-KZ"/>
        </w:rPr>
        <w:t>вых</w:t>
      </w:r>
      <w:r w:rsidRPr="00F5485D">
        <w:rPr>
          <w:rFonts w:ascii="Times New Roman" w:hAnsi="Times New Roman"/>
          <w:sz w:val="28"/>
          <w:szCs w:val="28"/>
          <w:lang w:val="kk-KZ"/>
        </w:rPr>
        <w:t>;</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2) Жүктемедегі тоқ  I</w:t>
      </w:r>
      <w:r w:rsidRPr="00F5485D">
        <w:rPr>
          <w:rFonts w:ascii="Times New Roman" w:hAnsi="Times New Roman"/>
          <w:sz w:val="28"/>
          <w:szCs w:val="28"/>
          <w:vertAlign w:val="subscript"/>
          <w:lang w:val="kk-KZ"/>
        </w:rPr>
        <w:t>н мин</w:t>
      </w:r>
      <w:r w:rsidRPr="00F5485D">
        <w:rPr>
          <w:rFonts w:ascii="Times New Roman" w:hAnsi="Times New Roman"/>
          <w:sz w:val="28"/>
          <w:szCs w:val="28"/>
          <w:lang w:val="kk-KZ"/>
        </w:rPr>
        <w:t xml:space="preserve"> және I</w:t>
      </w:r>
      <w:r w:rsidRPr="00F5485D">
        <w:rPr>
          <w:rFonts w:ascii="Times New Roman" w:hAnsi="Times New Roman"/>
          <w:sz w:val="28"/>
          <w:szCs w:val="28"/>
          <w:vertAlign w:val="subscript"/>
          <w:lang w:val="kk-KZ"/>
        </w:rPr>
        <w:t>н мак</w:t>
      </w:r>
      <w:r w:rsidRPr="00F5485D">
        <w:rPr>
          <w:rFonts w:ascii="Times New Roman" w:hAnsi="Times New Roman"/>
          <w:sz w:val="28"/>
          <w:szCs w:val="28"/>
          <w:lang w:val="kk-KZ"/>
        </w:rPr>
        <w:t xml:space="preserve"> мәндері </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3)Стабилизатордың кіріс кернеуіндегі оның номинал мәнінен U</w:t>
      </w:r>
      <w:r w:rsidRPr="00F5485D">
        <w:rPr>
          <w:rFonts w:ascii="Times New Roman" w:hAnsi="Times New Roman"/>
          <w:sz w:val="28"/>
          <w:szCs w:val="28"/>
          <w:vertAlign w:val="subscript"/>
          <w:lang w:val="kk-KZ"/>
        </w:rPr>
        <w:t>вх ном</w:t>
      </w:r>
      <w:r w:rsidRPr="00F5485D">
        <w:rPr>
          <w:rFonts w:ascii="Times New Roman" w:hAnsi="Times New Roman"/>
          <w:sz w:val="28"/>
          <w:szCs w:val="28"/>
          <w:lang w:val="kk-KZ"/>
        </w:rPr>
        <w:t xml:space="preserve"> күтілетін ауытқулар  </w:t>
      </w:r>
      <w:r w:rsidRPr="00F5485D">
        <w:rPr>
          <w:rFonts w:ascii="Times New Roman" w:hAnsi="Times New Roman"/>
          <w:sz w:val="28"/>
          <w:szCs w:val="28"/>
        </w:rPr>
        <w:t>δ</w:t>
      </w:r>
      <w:r w:rsidRPr="00F5485D">
        <w:rPr>
          <w:rFonts w:ascii="Times New Roman" w:hAnsi="Times New Roman"/>
          <w:sz w:val="28"/>
          <w:szCs w:val="28"/>
          <w:vertAlign w:val="subscript"/>
          <w:lang w:val="kk-KZ"/>
        </w:rPr>
        <w:t xml:space="preserve">+ </w:t>
      </w:r>
      <w:r w:rsidRPr="00F5485D">
        <w:rPr>
          <w:rFonts w:ascii="Times New Roman" w:hAnsi="Times New Roman"/>
          <w:sz w:val="28"/>
          <w:szCs w:val="28"/>
          <w:lang w:val="kk-KZ"/>
        </w:rPr>
        <w:t>и</w:t>
      </w:r>
      <w:r w:rsidRPr="00F5485D">
        <w:rPr>
          <w:rFonts w:ascii="Times New Roman" w:hAnsi="Times New Roman"/>
          <w:sz w:val="28"/>
          <w:szCs w:val="28"/>
          <w:vertAlign w:val="subscript"/>
          <w:lang w:val="kk-KZ"/>
        </w:rPr>
        <w:t xml:space="preserve"> </w:t>
      </w:r>
      <w:r w:rsidRPr="00F5485D">
        <w:rPr>
          <w:rFonts w:ascii="Times New Roman" w:hAnsi="Times New Roman"/>
          <w:sz w:val="28"/>
          <w:szCs w:val="28"/>
        </w:rPr>
        <w:t>δ</w:t>
      </w:r>
      <w:r w:rsidRPr="00F5485D">
        <w:rPr>
          <w:rFonts w:ascii="Times New Roman" w:hAnsi="Times New Roman"/>
          <w:sz w:val="28"/>
          <w:szCs w:val="28"/>
          <w:vertAlign w:val="subscript"/>
          <w:lang w:val="kk-KZ"/>
        </w:rPr>
        <w:t>–</w:t>
      </w:r>
      <w:r w:rsidRPr="00F5485D">
        <w:rPr>
          <w:rFonts w:ascii="Times New Roman" w:hAnsi="Times New Roman"/>
          <w:sz w:val="28"/>
          <w:szCs w:val="28"/>
          <w:lang w:val="kk-KZ"/>
        </w:rPr>
        <w:t xml:space="preserve"> . </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Есептеулер Кирхгофтың заңдарына негізделінеді:</w:t>
      </w:r>
    </w:p>
    <w:p w:rsidR="00642292" w:rsidRPr="00F5485D" w:rsidRDefault="00642292" w:rsidP="00642292">
      <w:pPr>
        <w:spacing w:after="0" w:line="240" w:lineRule="auto"/>
        <w:ind w:firstLine="680"/>
        <w:jc w:val="center"/>
        <w:rPr>
          <w:rFonts w:ascii="Times New Roman" w:hAnsi="Times New Roman"/>
          <w:sz w:val="28"/>
          <w:szCs w:val="28"/>
          <w:lang w:val="kk-KZ"/>
        </w:rPr>
      </w:pPr>
      <w:r w:rsidRPr="00F5485D">
        <w:rPr>
          <w:rFonts w:ascii="Times New Roman" w:hAnsi="Times New Roman"/>
          <w:sz w:val="28"/>
          <w:szCs w:val="28"/>
          <w:lang w:val="kk-KZ"/>
        </w:rPr>
        <w:t>I = I</w:t>
      </w:r>
      <w:r w:rsidRPr="00F5485D">
        <w:rPr>
          <w:rFonts w:ascii="Times New Roman" w:hAnsi="Times New Roman"/>
          <w:sz w:val="28"/>
          <w:szCs w:val="28"/>
          <w:vertAlign w:val="subscript"/>
          <w:lang w:val="kk-KZ"/>
        </w:rPr>
        <w:t>ст</w:t>
      </w:r>
      <w:r w:rsidRPr="00F5485D">
        <w:rPr>
          <w:rFonts w:ascii="Times New Roman" w:hAnsi="Times New Roman"/>
          <w:sz w:val="28"/>
          <w:szCs w:val="28"/>
          <w:lang w:val="kk-KZ"/>
        </w:rPr>
        <w:t xml:space="preserve"> + I</w:t>
      </w:r>
      <w:r w:rsidRPr="00F5485D">
        <w:rPr>
          <w:rFonts w:ascii="Times New Roman" w:hAnsi="Times New Roman"/>
          <w:sz w:val="28"/>
          <w:szCs w:val="28"/>
          <w:vertAlign w:val="subscript"/>
          <w:lang w:val="kk-KZ"/>
        </w:rPr>
        <w:t>н</w:t>
      </w:r>
      <w:r w:rsidRPr="00F5485D">
        <w:rPr>
          <w:rFonts w:ascii="Times New Roman" w:hAnsi="Times New Roman"/>
          <w:sz w:val="28"/>
          <w:szCs w:val="28"/>
          <w:lang w:val="kk-KZ"/>
        </w:rPr>
        <w:t xml:space="preserve"> ;</w:t>
      </w:r>
    </w:p>
    <w:p w:rsidR="00642292" w:rsidRPr="00F5485D" w:rsidRDefault="00642292" w:rsidP="00642292">
      <w:pPr>
        <w:spacing w:after="0" w:line="240" w:lineRule="auto"/>
        <w:ind w:firstLine="680"/>
        <w:jc w:val="center"/>
        <w:rPr>
          <w:rFonts w:ascii="Times New Roman" w:hAnsi="Times New Roman"/>
          <w:sz w:val="28"/>
          <w:szCs w:val="28"/>
          <w:lang w:val="kk-KZ"/>
        </w:rPr>
      </w:pPr>
      <w:r w:rsidRPr="00F5485D">
        <w:rPr>
          <w:rFonts w:ascii="Times New Roman" w:hAnsi="Times New Roman"/>
          <w:sz w:val="28"/>
          <w:szCs w:val="28"/>
          <w:lang w:val="kk-KZ"/>
        </w:rPr>
        <w:t>U</w:t>
      </w:r>
      <w:r w:rsidRPr="00F5485D">
        <w:rPr>
          <w:rFonts w:ascii="Times New Roman" w:hAnsi="Times New Roman"/>
          <w:sz w:val="28"/>
          <w:szCs w:val="28"/>
          <w:vertAlign w:val="subscript"/>
          <w:lang w:val="kk-KZ"/>
        </w:rPr>
        <w:t>вх</w:t>
      </w:r>
      <w:r w:rsidRPr="00F5485D">
        <w:rPr>
          <w:rFonts w:ascii="Times New Roman" w:hAnsi="Times New Roman"/>
          <w:sz w:val="28"/>
          <w:szCs w:val="28"/>
          <w:lang w:val="kk-KZ"/>
        </w:rPr>
        <w:t xml:space="preserve"> = I*R</w:t>
      </w:r>
      <w:r w:rsidRPr="00F5485D">
        <w:rPr>
          <w:rFonts w:ascii="Times New Roman" w:hAnsi="Times New Roman"/>
          <w:sz w:val="28"/>
          <w:szCs w:val="28"/>
          <w:vertAlign w:val="subscript"/>
          <w:lang w:val="kk-KZ"/>
        </w:rPr>
        <w:t>д</w:t>
      </w:r>
      <w:r w:rsidRPr="00F5485D">
        <w:rPr>
          <w:rFonts w:ascii="Times New Roman" w:hAnsi="Times New Roman"/>
          <w:sz w:val="28"/>
          <w:szCs w:val="28"/>
          <w:lang w:val="kk-KZ"/>
        </w:rPr>
        <w:t xml:space="preserve"> + U</w:t>
      </w:r>
      <w:r w:rsidRPr="00F5485D">
        <w:rPr>
          <w:rFonts w:ascii="Times New Roman" w:hAnsi="Times New Roman"/>
          <w:sz w:val="28"/>
          <w:szCs w:val="28"/>
          <w:vertAlign w:val="subscript"/>
          <w:lang w:val="kk-KZ"/>
        </w:rPr>
        <w:t>вых</w:t>
      </w:r>
      <w:r w:rsidRPr="00F5485D">
        <w:rPr>
          <w:rFonts w:ascii="Times New Roman" w:hAnsi="Times New Roman"/>
          <w:sz w:val="28"/>
          <w:szCs w:val="28"/>
          <w:lang w:val="kk-KZ"/>
        </w:rPr>
        <w:t xml:space="preserve"> .</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Бұл өрнектерден стабилитрондағы ток төмендегідей анықталынады:</w:t>
      </w:r>
    </w:p>
    <w:p w:rsidR="00642292" w:rsidRPr="00F5485D" w:rsidRDefault="00642292" w:rsidP="00642292">
      <w:pPr>
        <w:spacing w:after="0" w:line="240" w:lineRule="auto"/>
        <w:ind w:firstLine="680"/>
        <w:jc w:val="right"/>
        <w:rPr>
          <w:rFonts w:ascii="Times New Roman" w:hAnsi="Times New Roman"/>
          <w:sz w:val="28"/>
          <w:szCs w:val="28"/>
          <w:lang w:val="kk-KZ"/>
        </w:rPr>
      </w:pPr>
      <w:r w:rsidRPr="00F5485D">
        <w:rPr>
          <w:rFonts w:ascii="Times New Roman" w:hAnsi="Times New Roman"/>
          <w:sz w:val="28"/>
          <w:szCs w:val="28"/>
          <w:lang w:val="kk-KZ"/>
        </w:rPr>
        <w:t>I</w:t>
      </w:r>
      <w:r w:rsidRPr="00F5485D">
        <w:rPr>
          <w:rFonts w:ascii="Times New Roman" w:hAnsi="Times New Roman"/>
          <w:sz w:val="28"/>
          <w:szCs w:val="28"/>
          <w:vertAlign w:val="subscript"/>
          <w:lang w:val="kk-KZ"/>
        </w:rPr>
        <w:t>ст</w:t>
      </w:r>
      <w:r w:rsidRPr="00F5485D">
        <w:rPr>
          <w:rFonts w:ascii="Times New Roman" w:hAnsi="Times New Roman"/>
          <w:sz w:val="28"/>
          <w:szCs w:val="28"/>
          <w:lang w:val="kk-KZ"/>
        </w:rPr>
        <w:t xml:space="preserve"> = (U</w:t>
      </w:r>
      <w:r w:rsidRPr="00F5485D">
        <w:rPr>
          <w:rFonts w:ascii="Times New Roman" w:hAnsi="Times New Roman"/>
          <w:sz w:val="28"/>
          <w:szCs w:val="28"/>
          <w:vertAlign w:val="subscript"/>
          <w:lang w:val="kk-KZ"/>
        </w:rPr>
        <w:t>вх</w:t>
      </w:r>
      <w:r w:rsidRPr="00F5485D">
        <w:rPr>
          <w:rFonts w:ascii="Times New Roman" w:hAnsi="Times New Roman"/>
          <w:sz w:val="28"/>
          <w:szCs w:val="28"/>
          <w:lang w:val="kk-KZ"/>
        </w:rPr>
        <w:t xml:space="preserve"> – U</w:t>
      </w:r>
      <w:r w:rsidRPr="00F5485D">
        <w:rPr>
          <w:rFonts w:ascii="Times New Roman" w:hAnsi="Times New Roman"/>
          <w:sz w:val="28"/>
          <w:szCs w:val="28"/>
          <w:vertAlign w:val="subscript"/>
          <w:lang w:val="kk-KZ"/>
        </w:rPr>
        <w:t>вых</w:t>
      </w:r>
      <w:r w:rsidRPr="00F5485D">
        <w:rPr>
          <w:rFonts w:ascii="Times New Roman" w:hAnsi="Times New Roman"/>
          <w:sz w:val="28"/>
          <w:szCs w:val="28"/>
          <w:lang w:val="kk-KZ"/>
        </w:rPr>
        <w:t>) / R1 – U</w:t>
      </w:r>
      <w:r w:rsidRPr="00F5485D">
        <w:rPr>
          <w:rFonts w:ascii="Times New Roman" w:hAnsi="Times New Roman"/>
          <w:sz w:val="28"/>
          <w:szCs w:val="28"/>
          <w:vertAlign w:val="subscript"/>
          <w:lang w:val="kk-KZ"/>
        </w:rPr>
        <w:t>вых</w:t>
      </w:r>
      <w:r w:rsidRPr="00F5485D">
        <w:rPr>
          <w:rFonts w:ascii="Times New Roman" w:hAnsi="Times New Roman"/>
          <w:sz w:val="28"/>
          <w:szCs w:val="28"/>
          <w:lang w:val="kk-KZ"/>
        </w:rPr>
        <w:t xml:space="preserve"> / R</w:t>
      </w:r>
      <w:r w:rsidRPr="00F5485D">
        <w:rPr>
          <w:rFonts w:ascii="Times New Roman" w:hAnsi="Times New Roman"/>
          <w:sz w:val="28"/>
          <w:szCs w:val="28"/>
          <w:vertAlign w:val="subscript"/>
          <w:lang w:val="kk-KZ"/>
        </w:rPr>
        <w:t>н</w:t>
      </w:r>
      <w:r w:rsidRPr="00F5485D">
        <w:rPr>
          <w:rFonts w:ascii="Times New Roman" w:hAnsi="Times New Roman"/>
          <w:sz w:val="28"/>
          <w:szCs w:val="28"/>
          <w:vertAlign w:val="subscript"/>
          <w:lang w:val="kk-KZ"/>
        </w:rPr>
        <w:tab/>
      </w:r>
      <w:r w:rsidRPr="00F5485D">
        <w:rPr>
          <w:rFonts w:ascii="Times New Roman" w:hAnsi="Times New Roman"/>
          <w:sz w:val="28"/>
          <w:szCs w:val="28"/>
          <w:vertAlign w:val="subscript"/>
          <w:lang w:val="kk-KZ"/>
        </w:rPr>
        <w:tab/>
      </w:r>
      <w:r w:rsidRPr="00F5485D">
        <w:rPr>
          <w:rFonts w:ascii="Times New Roman" w:hAnsi="Times New Roman"/>
          <w:sz w:val="28"/>
          <w:szCs w:val="28"/>
          <w:vertAlign w:val="subscript"/>
          <w:lang w:val="kk-KZ"/>
        </w:rPr>
        <w:tab/>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Стабилизатор жұмысы кезінде жүктемедегі кернеу  U</w:t>
      </w:r>
      <w:r w:rsidRPr="00F5485D">
        <w:rPr>
          <w:rFonts w:ascii="Times New Roman" w:hAnsi="Times New Roman"/>
          <w:sz w:val="28"/>
          <w:szCs w:val="28"/>
          <w:vertAlign w:val="subscript"/>
          <w:lang w:val="kk-KZ"/>
        </w:rPr>
        <w:t>вых</w:t>
      </w:r>
      <w:r w:rsidRPr="00F5485D">
        <w:rPr>
          <w:rFonts w:ascii="Times New Roman" w:hAnsi="Times New Roman"/>
          <w:sz w:val="28"/>
          <w:szCs w:val="28"/>
          <w:lang w:val="kk-KZ"/>
        </w:rPr>
        <w:t xml:space="preserve"> = U</w:t>
      </w:r>
      <w:r w:rsidRPr="00F5485D">
        <w:rPr>
          <w:rFonts w:ascii="Times New Roman" w:hAnsi="Times New Roman"/>
          <w:sz w:val="28"/>
          <w:szCs w:val="28"/>
          <w:vertAlign w:val="subscript"/>
          <w:lang w:val="kk-KZ"/>
        </w:rPr>
        <w:t xml:space="preserve">ст </w:t>
      </w:r>
      <w:r w:rsidRPr="00F5485D">
        <w:rPr>
          <w:rFonts w:ascii="Times New Roman" w:hAnsi="Times New Roman"/>
          <w:sz w:val="28"/>
          <w:szCs w:val="28"/>
          <w:lang w:val="kk-KZ"/>
        </w:rPr>
        <w:t xml:space="preserve"> өзгерісі елеусіз болады сондықтан оны тұрақты деп есептеуге болады. I</w:t>
      </w:r>
      <w:r w:rsidRPr="00F5485D">
        <w:rPr>
          <w:rFonts w:ascii="Times New Roman" w:hAnsi="Times New Roman"/>
          <w:sz w:val="28"/>
          <w:szCs w:val="28"/>
          <w:vertAlign w:val="subscript"/>
          <w:lang w:val="kk-KZ"/>
        </w:rPr>
        <w:t>ст</w:t>
      </w:r>
      <w:r w:rsidRPr="00F5485D">
        <w:rPr>
          <w:rFonts w:ascii="Times New Roman" w:hAnsi="Times New Roman"/>
          <w:sz w:val="28"/>
          <w:szCs w:val="28"/>
          <w:lang w:val="kk-KZ"/>
        </w:rPr>
        <w:t xml:space="preserve"> мәні U</w:t>
      </w:r>
      <w:r w:rsidRPr="00F5485D">
        <w:rPr>
          <w:rFonts w:ascii="Times New Roman" w:hAnsi="Times New Roman"/>
          <w:sz w:val="28"/>
          <w:szCs w:val="28"/>
          <w:vertAlign w:val="subscript"/>
          <w:lang w:val="kk-KZ"/>
        </w:rPr>
        <w:t>вх</w:t>
      </w:r>
      <w:r w:rsidRPr="00F5485D">
        <w:rPr>
          <w:rFonts w:ascii="Times New Roman" w:hAnsi="Times New Roman"/>
          <w:sz w:val="28"/>
          <w:szCs w:val="28"/>
          <w:lang w:val="kk-KZ"/>
        </w:rPr>
        <w:t xml:space="preserve">  және жүктемедегі кедергі R</w:t>
      </w:r>
      <w:r w:rsidRPr="00F5485D">
        <w:rPr>
          <w:rFonts w:ascii="Times New Roman" w:hAnsi="Times New Roman"/>
          <w:sz w:val="28"/>
          <w:szCs w:val="28"/>
          <w:vertAlign w:val="subscript"/>
          <w:lang w:val="kk-KZ"/>
        </w:rPr>
        <w:t>н</w:t>
      </w:r>
      <w:r w:rsidRPr="00F5485D">
        <w:rPr>
          <w:rFonts w:ascii="Times New Roman" w:hAnsi="Times New Roman"/>
          <w:sz w:val="28"/>
          <w:szCs w:val="28"/>
          <w:lang w:val="kk-KZ"/>
        </w:rPr>
        <w:t xml:space="preserve"> өзгерісінен өзгеруі мүмкін. Стабилизатордағы есептеулер кіріс кернеуінің U</w:t>
      </w:r>
      <w:r w:rsidRPr="00F5485D">
        <w:rPr>
          <w:rFonts w:ascii="Times New Roman" w:hAnsi="Times New Roman"/>
          <w:sz w:val="28"/>
          <w:szCs w:val="28"/>
          <w:vertAlign w:val="subscript"/>
          <w:lang w:val="kk-KZ"/>
        </w:rPr>
        <w:t xml:space="preserve">вх </w:t>
      </w:r>
      <w:r w:rsidRPr="00F5485D">
        <w:rPr>
          <w:rFonts w:ascii="Times New Roman" w:hAnsi="Times New Roman"/>
          <w:sz w:val="28"/>
          <w:szCs w:val="28"/>
          <w:lang w:val="kk-KZ"/>
        </w:rPr>
        <w:t xml:space="preserve"> номинал мәні мен кедергі R1 таңдауына байланысты стабилитрондағы тоқ минималды және максималды мәндерінің аралығынан асып кетпейтіндей етіп алынады:</w:t>
      </w:r>
    </w:p>
    <w:p w:rsidR="00642292" w:rsidRPr="00F5485D" w:rsidRDefault="00642292" w:rsidP="00642292">
      <w:pPr>
        <w:spacing w:after="0" w:line="240" w:lineRule="auto"/>
        <w:ind w:firstLine="680"/>
        <w:jc w:val="center"/>
        <w:rPr>
          <w:rFonts w:ascii="Times New Roman" w:hAnsi="Times New Roman"/>
          <w:sz w:val="28"/>
          <w:szCs w:val="28"/>
        </w:rPr>
      </w:pPr>
      <w:proofErr w:type="gramStart"/>
      <w:r w:rsidRPr="00F5485D">
        <w:rPr>
          <w:rFonts w:ascii="Times New Roman" w:hAnsi="Times New Roman"/>
          <w:sz w:val="28"/>
          <w:szCs w:val="28"/>
          <w:lang w:val="en-US"/>
        </w:rPr>
        <w:t>I</w:t>
      </w:r>
      <w:r w:rsidRPr="00F5485D">
        <w:rPr>
          <w:rFonts w:ascii="Times New Roman" w:hAnsi="Times New Roman"/>
          <w:sz w:val="28"/>
          <w:szCs w:val="28"/>
          <w:vertAlign w:val="subscript"/>
        </w:rPr>
        <w:t>ст.</w:t>
      </w:r>
      <w:proofErr w:type="gramEnd"/>
      <w:r w:rsidRPr="00F5485D">
        <w:rPr>
          <w:rFonts w:ascii="Times New Roman" w:hAnsi="Times New Roman"/>
          <w:sz w:val="28"/>
          <w:szCs w:val="28"/>
          <w:vertAlign w:val="subscript"/>
        </w:rPr>
        <w:t xml:space="preserve"> мин</w:t>
      </w:r>
      <w:r w:rsidRPr="00F5485D">
        <w:rPr>
          <w:rFonts w:ascii="Times New Roman" w:hAnsi="Times New Roman"/>
          <w:sz w:val="28"/>
          <w:szCs w:val="28"/>
        </w:rPr>
        <w:t xml:space="preserve">  ≤ </w:t>
      </w:r>
      <w:proofErr w:type="gramStart"/>
      <w:r w:rsidRPr="00F5485D">
        <w:rPr>
          <w:rFonts w:ascii="Times New Roman" w:hAnsi="Times New Roman"/>
          <w:sz w:val="28"/>
          <w:szCs w:val="28"/>
          <w:lang w:val="en-US"/>
        </w:rPr>
        <w:t>I</w:t>
      </w:r>
      <w:proofErr w:type="spellStart"/>
      <w:proofErr w:type="gramEnd"/>
      <w:r w:rsidRPr="00F5485D">
        <w:rPr>
          <w:rFonts w:ascii="Times New Roman" w:hAnsi="Times New Roman"/>
          <w:sz w:val="28"/>
          <w:szCs w:val="28"/>
          <w:vertAlign w:val="subscript"/>
        </w:rPr>
        <w:t>ст</w:t>
      </w:r>
      <w:proofErr w:type="spellEnd"/>
      <w:r w:rsidRPr="00F5485D">
        <w:rPr>
          <w:rFonts w:ascii="Times New Roman" w:hAnsi="Times New Roman"/>
          <w:sz w:val="28"/>
          <w:szCs w:val="28"/>
        </w:rPr>
        <w:t xml:space="preserve"> ≤</w:t>
      </w:r>
      <w:r w:rsidRPr="00F5485D">
        <w:rPr>
          <w:rFonts w:ascii="Times New Roman" w:hAnsi="Times New Roman"/>
          <w:sz w:val="28"/>
          <w:szCs w:val="28"/>
          <w:lang w:val="en-US"/>
        </w:rPr>
        <w:t>I</w:t>
      </w:r>
      <w:r w:rsidRPr="00F5485D">
        <w:rPr>
          <w:rFonts w:ascii="Times New Roman" w:hAnsi="Times New Roman"/>
          <w:sz w:val="28"/>
          <w:szCs w:val="28"/>
          <w:vertAlign w:val="subscript"/>
        </w:rPr>
        <w:t>ст. макс</w:t>
      </w:r>
      <w:r w:rsidRPr="00F5485D">
        <w:rPr>
          <w:rFonts w:ascii="Times New Roman" w:hAnsi="Times New Roman"/>
          <w:sz w:val="28"/>
          <w:szCs w:val="28"/>
        </w:rPr>
        <w:tab/>
        <w:t>.</w:t>
      </w:r>
    </w:p>
    <w:p w:rsidR="00642292" w:rsidRPr="00F5485D" w:rsidRDefault="00642292" w:rsidP="00642292">
      <w:pPr>
        <w:spacing w:after="0" w:line="240" w:lineRule="auto"/>
        <w:ind w:firstLine="680"/>
        <w:rPr>
          <w:rFonts w:ascii="Times New Roman" w:hAnsi="Times New Roman"/>
          <w:sz w:val="28"/>
          <w:szCs w:val="28"/>
        </w:rPr>
      </w:pPr>
      <w:r w:rsidRPr="00F5485D">
        <w:rPr>
          <w:rFonts w:ascii="Times New Roman" w:hAnsi="Times New Roman"/>
          <w:sz w:val="28"/>
          <w:szCs w:val="28"/>
          <w:lang w:val="kk-KZ"/>
        </w:rPr>
        <w:t>Стабилизаторды  қоректендіретін кернеу</w:t>
      </w:r>
      <w:r w:rsidRPr="00F5485D">
        <w:rPr>
          <w:rFonts w:ascii="Times New Roman" w:hAnsi="Times New Roman"/>
          <w:sz w:val="28"/>
          <w:szCs w:val="28"/>
        </w:rPr>
        <w:t xml:space="preserve"> </w:t>
      </w:r>
      <w:r w:rsidRPr="00F5485D">
        <w:rPr>
          <w:rFonts w:ascii="Times New Roman" w:hAnsi="Times New Roman"/>
          <w:sz w:val="28"/>
          <w:szCs w:val="28"/>
          <w:lang w:val="en-US"/>
        </w:rPr>
        <w:t>U</w:t>
      </w:r>
      <w:proofErr w:type="spellStart"/>
      <w:r w:rsidRPr="00F5485D">
        <w:rPr>
          <w:rFonts w:ascii="Times New Roman" w:hAnsi="Times New Roman"/>
          <w:sz w:val="28"/>
          <w:szCs w:val="28"/>
          <w:vertAlign w:val="subscript"/>
        </w:rPr>
        <w:t>вх</w:t>
      </w:r>
      <w:proofErr w:type="spellEnd"/>
      <w:r w:rsidRPr="00F5485D">
        <w:rPr>
          <w:rFonts w:ascii="Times New Roman" w:hAnsi="Times New Roman"/>
          <w:sz w:val="28"/>
          <w:szCs w:val="28"/>
          <w:vertAlign w:val="subscript"/>
        </w:rPr>
        <w:t xml:space="preserve"> ном</w:t>
      </w:r>
      <w:r w:rsidRPr="00F5485D">
        <w:rPr>
          <w:rFonts w:ascii="Times New Roman" w:hAnsi="Times New Roman"/>
          <w:sz w:val="28"/>
          <w:szCs w:val="28"/>
          <w:lang w:val="kk-KZ"/>
        </w:rPr>
        <w:t xml:space="preserve"> төмендегі формула бойынша анықталынады </w:t>
      </w:r>
      <w:r w:rsidRPr="00F5485D">
        <w:rPr>
          <w:rFonts w:ascii="Times New Roman" w:hAnsi="Times New Roman"/>
          <w:sz w:val="28"/>
          <w:szCs w:val="28"/>
        </w:rPr>
        <w:t xml:space="preserve">: </w:t>
      </w:r>
    </w:p>
    <w:p w:rsidR="00642292" w:rsidRPr="00F5485D" w:rsidRDefault="00642292" w:rsidP="00642292">
      <w:pPr>
        <w:spacing w:after="0" w:line="240" w:lineRule="auto"/>
        <w:ind w:firstLine="680"/>
        <w:rPr>
          <w:rFonts w:ascii="Times New Roman" w:hAnsi="Times New Roman"/>
          <w:sz w:val="28"/>
          <w:szCs w:val="28"/>
        </w:rPr>
      </w:pPr>
    </w:p>
    <w:p w:rsidR="00642292" w:rsidRPr="00F5485D" w:rsidRDefault="00642292" w:rsidP="00642292">
      <w:pPr>
        <w:spacing w:after="0" w:line="240" w:lineRule="auto"/>
        <w:ind w:firstLine="680"/>
        <w:jc w:val="center"/>
        <w:rPr>
          <w:rFonts w:ascii="Times New Roman" w:hAnsi="Times New Roman"/>
          <w:sz w:val="28"/>
          <w:szCs w:val="28"/>
        </w:rPr>
      </w:pPr>
      <w:r w:rsidRPr="00F5485D">
        <w:rPr>
          <w:rFonts w:ascii="Times New Roman" w:hAnsi="Times New Roman"/>
          <w:noProof/>
          <w:position w:val="-30"/>
          <w:sz w:val="28"/>
          <w:szCs w:val="28"/>
        </w:rPr>
        <w:object w:dxaOrig="5240" w:dyaOrig="680">
          <v:shape id="_x0000_i1026" type="#_x0000_t75" style="width:261.5pt;height:33.95pt" o:ole="" fillcolor="window">
            <v:imagedata r:id="rId8" o:title=""/>
          </v:shape>
          <o:OLEObject Type="Embed" ProgID="Equation.3" ShapeID="_x0000_i1026" DrawAspect="Content" ObjectID="_1546241102" r:id="rId9"/>
        </w:object>
      </w:r>
      <w:r w:rsidRPr="00F5485D">
        <w:rPr>
          <w:rFonts w:ascii="Times New Roman" w:hAnsi="Times New Roman"/>
          <w:noProof/>
          <w:sz w:val="28"/>
          <w:szCs w:val="28"/>
        </w:rPr>
        <w:t>.</w:t>
      </w:r>
    </w:p>
    <w:p w:rsidR="00642292" w:rsidRPr="00F5485D" w:rsidRDefault="00642292" w:rsidP="00642292">
      <w:pPr>
        <w:spacing w:after="0" w:line="240" w:lineRule="auto"/>
        <w:ind w:firstLine="680"/>
        <w:rPr>
          <w:rFonts w:ascii="Times New Roman" w:hAnsi="Times New Roman"/>
          <w:sz w:val="28"/>
          <w:szCs w:val="28"/>
          <w:lang w:val="kk-KZ"/>
        </w:rPr>
      </w:pP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Егерде бөлімі теріс болса тұрақты емес кіріс кернеу шектерін немесе жүктемедегі тоқтың өзгеру аралығын төмендету  немесе  I</w:t>
      </w:r>
      <w:r w:rsidRPr="00F5485D">
        <w:rPr>
          <w:rFonts w:ascii="Times New Roman" w:hAnsi="Times New Roman"/>
          <w:sz w:val="28"/>
          <w:szCs w:val="28"/>
          <w:vertAlign w:val="subscript"/>
          <w:lang w:val="kk-KZ"/>
        </w:rPr>
        <w:t>ст  мак</w:t>
      </w:r>
      <w:r w:rsidRPr="00F5485D">
        <w:rPr>
          <w:rFonts w:ascii="Times New Roman" w:hAnsi="Times New Roman"/>
          <w:sz w:val="28"/>
          <w:szCs w:val="28"/>
          <w:lang w:val="kk-KZ"/>
        </w:rPr>
        <w:t xml:space="preserve"> мәні жоғары стабилитрон қолдану қажеттігі туындайды. Резистор кернеуін  R1 төмендегі формула бойынша анықтайды:</w:t>
      </w:r>
    </w:p>
    <w:p w:rsidR="00642292" w:rsidRPr="00F5485D" w:rsidRDefault="00642292" w:rsidP="00642292">
      <w:pPr>
        <w:spacing w:after="0" w:line="240" w:lineRule="auto"/>
        <w:ind w:firstLine="680"/>
        <w:jc w:val="center"/>
        <w:rPr>
          <w:rFonts w:ascii="Times New Roman" w:hAnsi="Times New Roman"/>
          <w:noProof/>
          <w:sz w:val="28"/>
          <w:szCs w:val="28"/>
          <w:lang w:val="kk-KZ"/>
        </w:rPr>
      </w:pPr>
      <w:r w:rsidRPr="00F5485D">
        <w:rPr>
          <w:rFonts w:ascii="Times New Roman" w:hAnsi="Times New Roman"/>
          <w:noProof/>
          <w:position w:val="-30"/>
          <w:sz w:val="28"/>
          <w:szCs w:val="28"/>
        </w:rPr>
        <w:object w:dxaOrig="3440" w:dyaOrig="680">
          <v:shape id="_x0000_i1027" type="#_x0000_t75" style="width:171.85pt;height:33.95pt" o:ole="" fillcolor="window">
            <v:imagedata r:id="rId10" o:title=""/>
          </v:shape>
          <o:OLEObject Type="Embed" ProgID="Equation.3" ShapeID="_x0000_i1027" DrawAspect="Content" ObjectID="_1546241103" r:id="rId11"/>
        </w:object>
      </w:r>
      <w:r w:rsidRPr="00F5485D">
        <w:rPr>
          <w:rFonts w:ascii="Times New Roman" w:hAnsi="Times New Roman"/>
          <w:noProof/>
          <w:sz w:val="28"/>
          <w:szCs w:val="28"/>
          <w:lang w:val="kk-KZ"/>
        </w:rPr>
        <w:tab/>
        <w:t>.</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Резистор мен стабилитрондағы қуаттың максималды мәнін төмендегі формула бойынша анықтайды:</w:t>
      </w:r>
    </w:p>
    <w:p w:rsidR="00642292" w:rsidRPr="00F5485D" w:rsidRDefault="00642292" w:rsidP="00642292">
      <w:pPr>
        <w:spacing w:after="0" w:line="240" w:lineRule="auto"/>
        <w:ind w:firstLine="680"/>
        <w:jc w:val="center"/>
        <w:rPr>
          <w:rFonts w:ascii="Times New Roman" w:hAnsi="Times New Roman"/>
          <w:noProof/>
          <w:sz w:val="28"/>
          <w:szCs w:val="28"/>
        </w:rPr>
      </w:pPr>
      <w:r w:rsidRPr="00F5485D">
        <w:rPr>
          <w:rFonts w:ascii="Times New Roman" w:hAnsi="Times New Roman"/>
          <w:noProof/>
          <w:position w:val="-24"/>
          <w:sz w:val="28"/>
          <w:szCs w:val="28"/>
        </w:rPr>
        <w:object w:dxaOrig="2480" w:dyaOrig="680">
          <v:shape id="_x0000_i1028" type="#_x0000_t75" style="width:123.6pt;height:33.95pt" o:ole="" fillcolor="window">
            <v:imagedata r:id="rId12" o:title=""/>
          </v:shape>
          <o:OLEObject Type="Embed" ProgID="Equation.3" ShapeID="_x0000_i1028" DrawAspect="Content" ObjectID="_1546241104" r:id="rId13"/>
        </w:object>
      </w:r>
      <w:r w:rsidRPr="00F5485D">
        <w:rPr>
          <w:rFonts w:ascii="Times New Roman" w:hAnsi="Times New Roman"/>
          <w:noProof/>
          <w:sz w:val="28"/>
          <w:szCs w:val="28"/>
        </w:rPr>
        <w:t>;</w:t>
      </w:r>
    </w:p>
    <w:p w:rsidR="00642292" w:rsidRPr="00F5485D" w:rsidRDefault="00642292" w:rsidP="00642292">
      <w:pPr>
        <w:spacing w:after="0" w:line="240" w:lineRule="auto"/>
        <w:ind w:firstLine="680"/>
        <w:jc w:val="center"/>
        <w:rPr>
          <w:rFonts w:ascii="Times New Roman" w:hAnsi="Times New Roman"/>
          <w:sz w:val="28"/>
          <w:szCs w:val="28"/>
        </w:rPr>
      </w:pPr>
      <w:r w:rsidRPr="00F5485D">
        <w:rPr>
          <w:rFonts w:ascii="Times New Roman" w:hAnsi="Times New Roman"/>
          <w:sz w:val="28"/>
          <w:szCs w:val="28"/>
          <w:lang w:val="en-US"/>
        </w:rPr>
        <w:t>P</w:t>
      </w:r>
      <w:proofErr w:type="spellStart"/>
      <w:r w:rsidRPr="00F5485D">
        <w:rPr>
          <w:rFonts w:ascii="Times New Roman" w:hAnsi="Times New Roman"/>
          <w:sz w:val="28"/>
          <w:szCs w:val="28"/>
          <w:vertAlign w:val="subscript"/>
        </w:rPr>
        <w:t>ст</w:t>
      </w:r>
      <w:proofErr w:type="spellEnd"/>
      <w:r w:rsidRPr="00F5485D">
        <w:rPr>
          <w:rFonts w:ascii="Times New Roman" w:hAnsi="Times New Roman"/>
          <w:sz w:val="28"/>
          <w:szCs w:val="28"/>
          <w:vertAlign w:val="subscript"/>
        </w:rPr>
        <w:t xml:space="preserve"> мак</w:t>
      </w:r>
      <w:r w:rsidRPr="00F5485D">
        <w:rPr>
          <w:rFonts w:ascii="Times New Roman" w:hAnsi="Times New Roman"/>
          <w:sz w:val="28"/>
          <w:szCs w:val="28"/>
        </w:rPr>
        <w:t xml:space="preserve"> = </w:t>
      </w:r>
      <w:r w:rsidRPr="00F5485D">
        <w:rPr>
          <w:rFonts w:ascii="Times New Roman" w:hAnsi="Times New Roman"/>
          <w:sz w:val="28"/>
          <w:szCs w:val="28"/>
          <w:lang w:val="en-US"/>
        </w:rPr>
        <w:t>U</w:t>
      </w:r>
      <w:proofErr w:type="spellStart"/>
      <w:r w:rsidRPr="00F5485D">
        <w:rPr>
          <w:rFonts w:ascii="Times New Roman" w:hAnsi="Times New Roman"/>
          <w:sz w:val="28"/>
          <w:szCs w:val="28"/>
          <w:vertAlign w:val="subscript"/>
        </w:rPr>
        <w:t>вых</w:t>
      </w:r>
      <w:proofErr w:type="spellEnd"/>
      <w:r w:rsidRPr="00F5485D">
        <w:rPr>
          <w:rFonts w:ascii="Times New Roman" w:hAnsi="Times New Roman"/>
          <w:sz w:val="28"/>
          <w:szCs w:val="28"/>
        </w:rPr>
        <w:t>*</w:t>
      </w:r>
      <w:r w:rsidRPr="00F5485D">
        <w:rPr>
          <w:rFonts w:ascii="Times New Roman" w:hAnsi="Times New Roman"/>
          <w:sz w:val="28"/>
          <w:szCs w:val="28"/>
          <w:lang w:val="en-US"/>
        </w:rPr>
        <w:t>I</w:t>
      </w:r>
      <w:r w:rsidRPr="00F5485D">
        <w:rPr>
          <w:rFonts w:ascii="Times New Roman" w:hAnsi="Times New Roman"/>
          <w:sz w:val="28"/>
          <w:szCs w:val="28"/>
          <w:vertAlign w:val="subscript"/>
        </w:rPr>
        <w:t>ст. мак</w:t>
      </w:r>
      <w:proofErr w:type="gramStart"/>
      <w:r w:rsidRPr="00F5485D">
        <w:rPr>
          <w:rFonts w:ascii="Times New Roman" w:hAnsi="Times New Roman"/>
          <w:sz w:val="28"/>
          <w:szCs w:val="28"/>
        </w:rPr>
        <w:t xml:space="preserve"> .</w:t>
      </w:r>
      <w:proofErr w:type="gramEnd"/>
    </w:p>
    <w:p w:rsidR="00642292" w:rsidRPr="001E5CCA"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 </w:t>
      </w:r>
      <w:r w:rsidRPr="006B47DC">
        <w:rPr>
          <w:rFonts w:ascii="Times New Roman" w:hAnsi="Times New Roman"/>
          <w:i/>
          <w:sz w:val="28"/>
          <w:szCs w:val="28"/>
          <w:lang w:val="kk-KZ"/>
        </w:rPr>
        <w:t>Кернеу тұрақтылығының</w:t>
      </w:r>
      <w:r>
        <w:rPr>
          <w:rFonts w:ascii="Times New Roman" w:hAnsi="Times New Roman"/>
          <w:sz w:val="28"/>
          <w:szCs w:val="28"/>
          <w:lang w:val="kk-KZ"/>
        </w:rPr>
        <w:t xml:space="preserve"> сапа көрсеткіші болып </w:t>
      </w:r>
      <w:r w:rsidRPr="006B47DC">
        <w:rPr>
          <w:rFonts w:ascii="Times New Roman" w:hAnsi="Times New Roman"/>
          <w:i/>
          <w:sz w:val="28"/>
          <w:szCs w:val="28"/>
          <w:lang w:val="kk-KZ"/>
        </w:rPr>
        <w:t>тұрақтандыру коэффициенті</w:t>
      </w:r>
      <w:r>
        <w:rPr>
          <w:rFonts w:ascii="Times New Roman" w:hAnsi="Times New Roman"/>
          <w:sz w:val="28"/>
          <w:szCs w:val="28"/>
          <w:lang w:val="kk-KZ"/>
        </w:rPr>
        <w:t xml:space="preserve"> қызмет атқарады</w:t>
      </w:r>
      <w:r w:rsidRPr="00642292">
        <w:rPr>
          <w:rFonts w:ascii="Times New Roman" w:hAnsi="Times New Roman"/>
          <w:sz w:val="28"/>
          <w:szCs w:val="28"/>
          <w:lang w:val="kk-KZ"/>
        </w:rPr>
        <w:t xml:space="preserve"> K</w:t>
      </w:r>
      <w:r w:rsidRPr="00642292">
        <w:rPr>
          <w:rFonts w:ascii="Times New Roman" w:hAnsi="Times New Roman"/>
          <w:sz w:val="28"/>
          <w:szCs w:val="28"/>
          <w:vertAlign w:val="subscript"/>
          <w:lang w:val="kk-KZ"/>
        </w:rPr>
        <w:t>ст</w:t>
      </w:r>
      <w:r w:rsidRPr="00642292">
        <w:rPr>
          <w:rFonts w:ascii="Times New Roman" w:hAnsi="Times New Roman"/>
          <w:sz w:val="28"/>
          <w:szCs w:val="28"/>
          <w:lang w:val="kk-KZ"/>
        </w:rPr>
        <w:t xml:space="preserve">, </w:t>
      </w:r>
      <w:r>
        <w:rPr>
          <w:rFonts w:ascii="Times New Roman" w:hAnsi="Times New Roman"/>
          <w:sz w:val="28"/>
          <w:szCs w:val="28"/>
          <w:lang w:val="kk-KZ"/>
        </w:rPr>
        <w:t>ол шығыс кернеудің</w:t>
      </w:r>
      <w:r w:rsidRPr="00642292">
        <w:rPr>
          <w:rFonts w:ascii="Times New Roman" w:hAnsi="Times New Roman"/>
          <w:sz w:val="28"/>
          <w:szCs w:val="28"/>
          <w:lang w:val="kk-KZ"/>
        </w:rPr>
        <w:t xml:space="preserve"> </w:t>
      </w:r>
      <w:r>
        <w:rPr>
          <w:rFonts w:ascii="Times New Roman" w:hAnsi="Times New Roman"/>
          <w:i/>
          <w:sz w:val="28"/>
          <w:szCs w:val="28"/>
          <w:lang w:val="kk-KZ"/>
        </w:rPr>
        <w:t>қатысты</w:t>
      </w:r>
      <w:r w:rsidRPr="00642292">
        <w:rPr>
          <w:rFonts w:ascii="Times New Roman" w:hAnsi="Times New Roman"/>
          <w:sz w:val="28"/>
          <w:szCs w:val="28"/>
          <w:lang w:val="kk-KZ"/>
        </w:rPr>
        <w:t xml:space="preserve"> приращение </w:t>
      </w:r>
      <w:r w:rsidRPr="001E5CCA">
        <w:rPr>
          <w:rFonts w:ascii="Times New Roman" w:hAnsi="Times New Roman"/>
          <w:sz w:val="28"/>
          <w:szCs w:val="28"/>
          <w:lang w:val="kk-KZ"/>
        </w:rPr>
        <w:t>оның шақырылған</w:t>
      </w:r>
      <w:r w:rsidRPr="00642292">
        <w:rPr>
          <w:rFonts w:ascii="Times New Roman" w:hAnsi="Times New Roman"/>
          <w:sz w:val="28"/>
          <w:szCs w:val="28"/>
          <w:lang w:val="kk-KZ"/>
        </w:rPr>
        <w:t xml:space="preserve"> </w:t>
      </w:r>
      <w:r>
        <w:rPr>
          <w:rFonts w:ascii="Times New Roman" w:hAnsi="Times New Roman"/>
          <w:sz w:val="28"/>
          <w:szCs w:val="28"/>
          <w:lang w:val="kk-KZ"/>
        </w:rPr>
        <w:t>кіріс</w:t>
      </w:r>
      <w:r w:rsidRPr="00642292">
        <w:rPr>
          <w:rFonts w:ascii="Times New Roman" w:hAnsi="Times New Roman"/>
          <w:sz w:val="28"/>
          <w:szCs w:val="28"/>
          <w:lang w:val="kk-KZ"/>
        </w:rPr>
        <w:t xml:space="preserve"> </w:t>
      </w:r>
      <w:r>
        <w:rPr>
          <w:rFonts w:ascii="Times New Roman" w:hAnsi="Times New Roman"/>
          <w:sz w:val="28"/>
          <w:szCs w:val="28"/>
          <w:lang w:val="kk-KZ"/>
        </w:rPr>
        <w:t xml:space="preserve">кернеудің </w:t>
      </w:r>
      <w:r w:rsidRPr="001E5CCA">
        <w:rPr>
          <w:rFonts w:ascii="Times New Roman" w:hAnsi="Times New Roman"/>
          <w:i/>
          <w:sz w:val="28"/>
          <w:szCs w:val="28"/>
          <w:lang w:val="kk-KZ"/>
        </w:rPr>
        <w:t>қатысты</w:t>
      </w:r>
      <w:r>
        <w:rPr>
          <w:rFonts w:ascii="Times New Roman" w:hAnsi="Times New Roman"/>
          <w:sz w:val="28"/>
          <w:szCs w:val="28"/>
          <w:lang w:val="kk-KZ"/>
        </w:rPr>
        <w:t xml:space="preserve"> артылуы қаншаға аз екенін көрсетеді</w:t>
      </w:r>
    </w:p>
    <w:p w:rsidR="00642292" w:rsidRPr="00642292" w:rsidRDefault="00642292" w:rsidP="00642292">
      <w:pPr>
        <w:spacing w:after="0" w:line="240" w:lineRule="auto"/>
        <w:ind w:firstLine="680"/>
        <w:jc w:val="center"/>
        <w:rPr>
          <w:rFonts w:ascii="Times New Roman" w:hAnsi="Times New Roman"/>
          <w:sz w:val="28"/>
          <w:szCs w:val="28"/>
          <w:lang w:val="kk-KZ"/>
        </w:rPr>
      </w:pPr>
      <w:r w:rsidRPr="00642292">
        <w:rPr>
          <w:rFonts w:ascii="Times New Roman" w:hAnsi="Times New Roman"/>
          <w:sz w:val="28"/>
          <w:szCs w:val="28"/>
          <w:lang w:val="kk-KZ"/>
        </w:rPr>
        <w:t>K</w:t>
      </w:r>
      <w:r w:rsidRPr="00642292">
        <w:rPr>
          <w:rFonts w:ascii="Times New Roman" w:hAnsi="Times New Roman"/>
          <w:sz w:val="28"/>
          <w:szCs w:val="28"/>
          <w:vertAlign w:val="subscript"/>
          <w:lang w:val="kk-KZ"/>
        </w:rPr>
        <w:t xml:space="preserve">ст </w:t>
      </w:r>
      <w:r w:rsidRPr="00642292">
        <w:rPr>
          <w:rFonts w:ascii="Times New Roman" w:hAnsi="Times New Roman"/>
          <w:sz w:val="28"/>
          <w:szCs w:val="28"/>
          <w:lang w:val="kk-KZ"/>
        </w:rPr>
        <w:t xml:space="preserve"> =</w:t>
      </w:r>
      <w:r w:rsidRPr="00F5485D">
        <w:rPr>
          <w:rFonts w:ascii="Times New Roman" w:hAnsi="Times New Roman"/>
          <w:i/>
          <w:sz w:val="28"/>
          <w:szCs w:val="28"/>
        </w:rPr>
        <w:t>δ</w:t>
      </w:r>
      <w:r w:rsidRPr="00642292">
        <w:rPr>
          <w:rFonts w:ascii="Times New Roman" w:hAnsi="Times New Roman"/>
          <w:sz w:val="28"/>
          <w:szCs w:val="28"/>
          <w:lang w:val="kk-KZ"/>
        </w:rPr>
        <w:t>U</w:t>
      </w:r>
      <w:r w:rsidRPr="00642292">
        <w:rPr>
          <w:rFonts w:ascii="Times New Roman" w:hAnsi="Times New Roman"/>
          <w:sz w:val="28"/>
          <w:szCs w:val="28"/>
          <w:vertAlign w:val="subscript"/>
          <w:lang w:val="kk-KZ"/>
        </w:rPr>
        <w:t>вх</w:t>
      </w:r>
      <w:r w:rsidRPr="00642292">
        <w:rPr>
          <w:rFonts w:ascii="Times New Roman" w:hAnsi="Times New Roman"/>
          <w:sz w:val="28"/>
          <w:szCs w:val="28"/>
          <w:lang w:val="kk-KZ"/>
        </w:rPr>
        <w:t xml:space="preserve"> </w:t>
      </w:r>
      <w:r w:rsidRPr="00642292">
        <w:rPr>
          <w:rFonts w:ascii="Times New Roman" w:hAnsi="Times New Roman"/>
          <w:position w:val="-4"/>
          <w:sz w:val="28"/>
          <w:szCs w:val="28"/>
          <w:lang w:val="kk-KZ"/>
        </w:rPr>
        <w:t>/</w:t>
      </w:r>
      <w:r w:rsidRPr="00642292">
        <w:rPr>
          <w:rFonts w:ascii="Times New Roman" w:hAnsi="Times New Roman"/>
          <w:sz w:val="28"/>
          <w:szCs w:val="28"/>
          <w:lang w:val="kk-KZ"/>
        </w:rPr>
        <w:t xml:space="preserve"> </w:t>
      </w:r>
      <w:r w:rsidRPr="00F5485D">
        <w:rPr>
          <w:rFonts w:ascii="Times New Roman" w:hAnsi="Times New Roman"/>
          <w:i/>
          <w:sz w:val="28"/>
          <w:szCs w:val="28"/>
        </w:rPr>
        <w:t>δ</w:t>
      </w:r>
      <w:r w:rsidRPr="00642292">
        <w:rPr>
          <w:rFonts w:ascii="Times New Roman" w:hAnsi="Times New Roman"/>
          <w:sz w:val="28"/>
          <w:szCs w:val="28"/>
          <w:lang w:val="kk-KZ"/>
        </w:rPr>
        <w:t>U</w:t>
      </w:r>
      <w:r w:rsidRPr="00642292">
        <w:rPr>
          <w:rFonts w:ascii="Times New Roman" w:hAnsi="Times New Roman"/>
          <w:sz w:val="28"/>
          <w:szCs w:val="28"/>
          <w:vertAlign w:val="subscript"/>
          <w:lang w:val="kk-KZ"/>
        </w:rPr>
        <w:t>вых</w:t>
      </w:r>
      <w:r w:rsidRPr="00642292">
        <w:rPr>
          <w:rFonts w:ascii="Times New Roman" w:hAnsi="Times New Roman"/>
          <w:sz w:val="28"/>
          <w:szCs w:val="28"/>
          <w:lang w:val="kk-KZ"/>
        </w:rPr>
        <w:t xml:space="preserve"> = (</w:t>
      </w:r>
      <w:r w:rsidRPr="00F5485D">
        <w:rPr>
          <w:rFonts w:ascii="Times New Roman" w:hAnsi="Times New Roman"/>
          <w:sz w:val="28"/>
          <w:szCs w:val="28"/>
        </w:rPr>
        <w:sym w:font="Symbol" w:char="0044"/>
      </w:r>
      <w:r w:rsidRPr="00642292">
        <w:rPr>
          <w:rFonts w:ascii="Times New Roman" w:hAnsi="Times New Roman"/>
          <w:sz w:val="28"/>
          <w:szCs w:val="28"/>
          <w:lang w:val="kk-KZ"/>
        </w:rPr>
        <w:t>U</w:t>
      </w:r>
      <w:r w:rsidRPr="00642292">
        <w:rPr>
          <w:rFonts w:ascii="Times New Roman" w:hAnsi="Times New Roman"/>
          <w:sz w:val="28"/>
          <w:szCs w:val="28"/>
          <w:vertAlign w:val="subscript"/>
          <w:lang w:val="kk-KZ"/>
        </w:rPr>
        <w:t>вх</w:t>
      </w:r>
      <w:r w:rsidRPr="00642292">
        <w:rPr>
          <w:rFonts w:ascii="Times New Roman" w:hAnsi="Times New Roman"/>
          <w:sz w:val="28"/>
          <w:szCs w:val="28"/>
          <w:lang w:val="kk-KZ"/>
        </w:rPr>
        <w:t xml:space="preserve"> / U</w:t>
      </w:r>
      <w:r w:rsidRPr="00642292">
        <w:rPr>
          <w:rFonts w:ascii="Times New Roman" w:hAnsi="Times New Roman"/>
          <w:sz w:val="28"/>
          <w:szCs w:val="28"/>
          <w:vertAlign w:val="subscript"/>
          <w:lang w:val="kk-KZ"/>
        </w:rPr>
        <w:t>вх ном</w:t>
      </w:r>
      <w:r w:rsidRPr="00642292">
        <w:rPr>
          <w:rFonts w:ascii="Times New Roman" w:hAnsi="Times New Roman"/>
          <w:sz w:val="28"/>
          <w:szCs w:val="28"/>
          <w:lang w:val="kk-KZ"/>
        </w:rPr>
        <w:t xml:space="preserve">) </w:t>
      </w:r>
      <w:r w:rsidRPr="00642292">
        <w:rPr>
          <w:rFonts w:ascii="Times New Roman" w:hAnsi="Times New Roman"/>
          <w:position w:val="-4"/>
          <w:sz w:val="28"/>
          <w:szCs w:val="28"/>
          <w:lang w:val="kk-KZ"/>
        </w:rPr>
        <w:t>/</w:t>
      </w:r>
      <w:r w:rsidRPr="00642292">
        <w:rPr>
          <w:rFonts w:ascii="Times New Roman" w:hAnsi="Times New Roman"/>
          <w:sz w:val="28"/>
          <w:szCs w:val="28"/>
          <w:lang w:val="kk-KZ"/>
        </w:rPr>
        <w:t xml:space="preserve"> (</w:t>
      </w:r>
      <w:r w:rsidRPr="00F5485D">
        <w:rPr>
          <w:rFonts w:ascii="Times New Roman" w:hAnsi="Times New Roman"/>
          <w:sz w:val="28"/>
          <w:szCs w:val="28"/>
        </w:rPr>
        <w:sym w:font="Symbol" w:char="0044"/>
      </w:r>
      <w:r w:rsidRPr="00642292">
        <w:rPr>
          <w:rFonts w:ascii="Times New Roman" w:hAnsi="Times New Roman"/>
          <w:sz w:val="28"/>
          <w:szCs w:val="28"/>
          <w:lang w:val="kk-KZ"/>
        </w:rPr>
        <w:t>U</w:t>
      </w:r>
      <w:r w:rsidRPr="00642292">
        <w:rPr>
          <w:rFonts w:ascii="Times New Roman" w:hAnsi="Times New Roman"/>
          <w:sz w:val="28"/>
          <w:szCs w:val="28"/>
          <w:vertAlign w:val="subscript"/>
          <w:lang w:val="kk-KZ"/>
        </w:rPr>
        <w:t>вых</w:t>
      </w:r>
      <w:r w:rsidRPr="00642292">
        <w:rPr>
          <w:rFonts w:ascii="Times New Roman" w:hAnsi="Times New Roman"/>
          <w:sz w:val="28"/>
          <w:szCs w:val="28"/>
          <w:lang w:val="kk-KZ"/>
        </w:rPr>
        <w:t xml:space="preserve"> / U</w:t>
      </w:r>
      <w:r w:rsidRPr="00642292">
        <w:rPr>
          <w:rFonts w:ascii="Times New Roman" w:hAnsi="Times New Roman"/>
          <w:sz w:val="28"/>
          <w:szCs w:val="28"/>
          <w:vertAlign w:val="subscript"/>
          <w:lang w:val="kk-KZ"/>
        </w:rPr>
        <w:t>вых ном</w:t>
      </w:r>
      <w:r w:rsidRPr="00642292">
        <w:rPr>
          <w:rFonts w:ascii="Times New Roman" w:hAnsi="Times New Roman"/>
          <w:sz w:val="28"/>
          <w:szCs w:val="28"/>
          <w:lang w:val="kk-KZ"/>
        </w:rPr>
        <w:t>)</w:t>
      </w:r>
    </w:p>
    <w:p w:rsidR="00642292" w:rsidRPr="00642292"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Егерде стабилитрондағы динамикалық кедергі белгілі болса, тұрақтандырғыш коэффициентін төмендегі формула бойынша анықтауға болады </w:t>
      </w:r>
    </w:p>
    <w:p w:rsidR="00642292" w:rsidRPr="00642292" w:rsidRDefault="00642292" w:rsidP="00642292">
      <w:pPr>
        <w:spacing w:after="0" w:line="240" w:lineRule="auto"/>
        <w:ind w:firstLine="680"/>
        <w:jc w:val="center"/>
        <w:rPr>
          <w:rFonts w:ascii="Times New Roman" w:hAnsi="Times New Roman"/>
          <w:noProof/>
          <w:sz w:val="28"/>
          <w:szCs w:val="28"/>
          <w:lang w:val="kk-KZ"/>
        </w:rPr>
      </w:pPr>
      <w:r w:rsidRPr="00F5485D">
        <w:rPr>
          <w:rFonts w:ascii="Times New Roman" w:hAnsi="Times New Roman"/>
          <w:noProof/>
          <w:position w:val="-30"/>
          <w:sz w:val="28"/>
          <w:szCs w:val="28"/>
        </w:rPr>
        <w:object w:dxaOrig="1800" w:dyaOrig="700">
          <v:shape id="_x0000_i1029" type="#_x0000_t75" style="width:90.35pt;height:35.3pt" o:ole="" fillcolor="window">
            <v:imagedata r:id="rId14" o:title=""/>
          </v:shape>
          <o:OLEObject Type="Embed" ProgID="Equation.3" ShapeID="_x0000_i1029" DrawAspect="Content" ObjectID="_1546241105" r:id="rId15"/>
        </w:object>
      </w:r>
      <w:r w:rsidRPr="00642292">
        <w:rPr>
          <w:rFonts w:ascii="Times New Roman" w:hAnsi="Times New Roman"/>
          <w:noProof/>
          <w:sz w:val="28"/>
          <w:szCs w:val="28"/>
          <w:lang w:val="kk-KZ"/>
        </w:rPr>
        <w:tab/>
        <w:t>.</w:t>
      </w:r>
    </w:p>
    <w:p w:rsidR="00642292" w:rsidRPr="00642292" w:rsidRDefault="00642292" w:rsidP="00642292">
      <w:pPr>
        <w:spacing w:after="0" w:line="240" w:lineRule="auto"/>
        <w:ind w:firstLine="680"/>
        <w:rPr>
          <w:rFonts w:ascii="Times New Roman" w:hAnsi="Times New Roman"/>
          <w:sz w:val="28"/>
          <w:szCs w:val="28"/>
          <w:lang w:val="kk-KZ"/>
        </w:rPr>
      </w:pPr>
      <w:r>
        <w:rPr>
          <w:rFonts w:ascii="Times New Roman" w:hAnsi="Times New Roman"/>
          <w:sz w:val="28"/>
          <w:szCs w:val="28"/>
          <w:lang w:val="kk-KZ"/>
        </w:rPr>
        <w:t>Шамалық</w:t>
      </w:r>
      <w:r w:rsidRPr="00F5485D">
        <w:rPr>
          <w:rFonts w:ascii="Times New Roman" w:hAnsi="Times New Roman"/>
          <w:sz w:val="28"/>
          <w:szCs w:val="28"/>
          <w:lang w:val="kk-KZ"/>
        </w:rPr>
        <w:t xml:space="preserve"> стабилизатордың тұрақтандырғыш коэффициенті  </w:t>
      </w:r>
      <w:r w:rsidRPr="00642292">
        <w:rPr>
          <w:rFonts w:ascii="Times New Roman" w:hAnsi="Times New Roman"/>
          <w:sz w:val="28"/>
          <w:szCs w:val="28"/>
          <w:lang w:val="kk-KZ"/>
        </w:rPr>
        <w:t>20 –50</w:t>
      </w:r>
      <w:r w:rsidRPr="00F5485D">
        <w:rPr>
          <w:rFonts w:ascii="Times New Roman" w:hAnsi="Times New Roman"/>
          <w:sz w:val="28"/>
          <w:szCs w:val="28"/>
          <w:lang w:val="kk-KZ"/>
        </w:rPr>
        <w:t xml:space="preserve"> аралығында болады.</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Шығыс кернеуді тұрақтандыру үшін кіріс кернеумен жүктемедегі кедергі арасына реттелінетін  кедергісі бар элемент жалғаса, стабилизатор параметрлерін жақсартуға болады. Осындай жолмен құрылған стабилизаторларды жүйелі стабилизаторлар деп атайды. </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Қарапайым жүйелі кернеу стабилизаторы  транзистордағы базасы эталондық кернеу көзіне қосылған эмиттерлік қайталау  болып табылады(50,a суреті)  </w:t>
      </w:r>
    </w:p>
    <w:p w:rsidR="00642292" w:rsidRPr="00F5485D" w:rsidRDefault="00642292" w:rsidP="00642292">
      <w:pPr>
        <w:spacing w:after="0" w:line="240" w:lineRule="auto"/>
        <w:rPr>
          <w:rFonts w:ascii="Times New Roman" w:hAnsi="Times New Roman"/>
          <w:sz w:val="28"/>
          <w:szCs w:val="28"/>
          <w:lang w:val="kk-KZ"/>
        </w:rPr>
      </w:pPr>
      <w:r>
        <w:rPr>
          <w:rFonts w:ascii="Times New Roman" w:hAnsi="Times New Roman"/>
          <w:noProof/>
          <w:sz w:val="28"/>
          <w:szCs w:val="28"/>
        </w:rPr>
        <w:drawing>
          <wp:anchor distT="0" distB="0" distL="114300" distR="114300" simplePos="0" relativeHeight="251661312" behindDoc="0" locked="0" layoutInCell="1" allowOverlap="1">
            <wp:simplePos x="0" y="0"/>
            <wp:positionH relativeFrom="column">
              <wp:posOffset>495300</wp:posOffset>
            </wp:positionH>
            <wp:positionV relativeFrom="paragraph">
              <wp:posOffset>320040</wp:posOffset>
            </wp:positionV>
            <wp:extent cx="5501640" cy="2092960"/>
            <wp:effectExtent l="19050" t="0" r="3810" b="0"/>
            <wp:wrapTopAndBottom/>
            <wp:docPr id="3" name="Рисунок 3" descr="Рисунок 3 к лр стабилиза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унок 3 к лр стабилизатор"/>
                    <pic:cNvPicPr>
                      <a:picLocks noChangeAspect="1" noChangeArrowheads="1"/>
                    </pic:cNvPicPr>
                  </pic:nvPicPr>
                  <pic:blipFill>
                    <a:blip r:embed="rId16"/>
                    <a:srcRect/>
                    <a:stretch>
                      <a:fillRect/>
                    </a:stretch>
                  </pic:blipFill>
                  <pic:spPr bwMode="auto">
                    <a:xfrm>
                      <a:off x="0" y="0"/>
                      <a:ext cx="5501640" cy="2092960"/>
                    </a:xfrm>
                    <a:prstGeom prst="rect">
                      <a:avLst/>
                    </a:prstGeom>
                    <a:noFill/>
                  </pic:spPr>
                </pic:pic>
              </a:graphicData>
            </a:graphic>
          </wp:anchor>
        </w:drawing>
      </w:r>
    </w:p>
    <w:p w:rsidR="00642292" w:rsidRPr="00F5485D" w:rsidRDefault="00642292" w:rsidP="00642292">
      <w:pPr>
        <w:spacing w:after="0" w:line="240" w:lineRule="auto"/>
        <w:ind w:firstLine="680"/>
        <w:rPr>
          <w:rFonts w:ascii="Times New Roman" w:hAnsi="Times New Roman"/>
          <w:sz w:val="28"/>
          <w:szCs w:val="28"/>
          <w:lang w:val="kk-KZ"/>
        </w:rPr>
      </w:pPr>
    </w:p>
    <w:p w:rsidR="00642292" w:rsidRPr="00F5485D" w:rsidRDefault="00642292" w:rsidP="00642292">
      <w:pPr>
        <w:pStyle w:val="21"/>
        <w:spacing w:after="0" w:line="240" w:lineRule="auto"/>
        <w:ind w:firstLine="680"/>
        <w:jc w:val="center"/>
        <w:rPr>
          <w:sz w:val="28"/>
          <w:szCs w:val="28"/>
          <w:lang w:val="kk-KZ"/>
        </w:rPr>
      </w:pPr>
      <w:r>
        <w:rPr>
          <w:sz w:val="28"/>
          <w:szCs w:val="28"/>
          <w:lang w:val="kk-KZ"/>
        </w:rPr>
        <w:t>50 С</w:t>
      </w:r>
      <w:r w:rsidRPr="00F5485D">
        <w:rPr>
          <w:sz w:val="28"/>
          <w:szCs w:val="28"/>
          <w:lang w:val="kk-KZ"/>
        </w:rPr>
        <w:t>урет - Жүйелі кернеу стабилизаторы</w:t>
      </w:r>
    </w:p>
    <w:p w:rsidR="00642292" w:rsidRPr="00F5485D" w:rsidRDefault="00642292" w:rsidP="00642292">
      <w:pPr>
        <w:spacing w:after="0" w:line="240" w:lineRule="auto"/>
        <w:rPr>
          <w:rFonts w:ascii="Times New Roman" w:hAnsi="Times New Roman"/>
          <w:sz w:val="28"/>
          <w:szCs w:val="28"/>
          <w:lang w:val="kk-KZ"/>
        </w:rPr>
      </w:pP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50</w:t>
      </w:r>
      <w:r>
        <w:rPr>
          <w:rFonts w:ascii="Times New Roman" w:hAnsi="Times New Roman"/>
          <w:sz w:val="28"/>
          <w:szCs w:val="28"/>
          <w:lang w:val="kk-KZ"/>
        </w:rPr>
        <w:t xml:space="preserve"> </w:t>
      </w:r>
      <w:r w:rsidRPr="00F5485D">
        <w:rPr>
          <w:rFonts w:ascii="Times New Roman" w:hAnsi="Times New Roman"/>
          <w:sz w:val="28"/>
          <w:szCs w:val="28"/>
          <w:lang w:val="kk-KZ"/>
        </w:rPr>
        <w:t>суреттен  шығыс кернеу U</w:t>
      </w:r>
      <w:r w:rsidRPr="00F5485D">
        <w:rPr>
          <w:rFonts w:ascii="Times New Roman" w:hAnsi="Times New Roman"/>
          <w:sz w:val="28"/>
          <w:szCs w:val="28"/>
          <w:vertAlign w:val="subscript"/>
          <w:lang w:val="kk-KZ"/>
        </w:rPr>
        <w:t>вых</w:t>
      </w:r>
      <w:r w:rsidRPr="00F5485D">
        <w:rPr>
          <w:rFonts w:ascii="Times New Roman" w:hAnsi="Times New Roman"/>
          <w:sz w:val="28"/>
          <w:szCs w:val="28"/>
          <w:lang w:val="kk-KZ"/>
        </w:rPr>
        <w:t xml:space="preserve"> төмендегі формула бойынша анықталынатын көруге болады: </w:t>
      </w:r>
    </w:p>
    <w:p w:rsidR="00642292" w:rsidRPr="00F5485D" w:rsidRDefault="00642292" w:rsidP="00642292">
      <w:pPr>
        <w:pStyle w:val="21"/>
        <w:spacing w:after="0" w:line="240" w:lineRule="auto"/>
        <w:ind w:firstLine="680"/>
        <w:jc w:val="center"/>
        <w:rPr>
          <w:sz w:val="28"/>
          <w:szCs w:val="28"/>
          <w:lang w:val="kk-KZ"/>
        </w:rPr>
      </w:pPr>
      <w:r w:rsidRPr="00F5485D">
        <w:rPr>
          <w:sz w:val="28"/>
          <w:szCs w:val="28"/>
          <w:lang w:val="kk-KZ"/>
        </w:rPr>
        <w:t>U</w:t>
      </w:r>
      <w:r w:rsidRPr="00F5485D">
        <w:rPr>
          <w:sz w:val="28"/>
          <w:szCs w:val="28"/>
          <w:vertAlign w:val="subscript"/>
          <w:lang w:val="kk-KZ"/>
        </w:rPr>
        <w:t>вых</w:t>
      </w:r>
      <w:r w:rsidRPr="00F5485D">
        <w:rPr>
          <w:sz w:val="28"/>
          <w:szCs w:val="28"/>
          <w:lang w:val="kk-KZ"/>
        </w:rPr>
        <w:t xml:space="preserve"> = U</w:t>
      </w:r>
      <w:r w:rsidRPr="00F5485D">
        <w:rPr>
          <w:sz w:val="28"/>
          <w:szCs w:val="28"/>
          <w:vertAlign w:val="subscript"/>
          <w:lang w:val="kk-KZ"/>
        </w:rPr>
        <w:t>ст</w:t>
      </w:r>
      <w:r w:rsidRPr="00F5485D">
        <w:rPr>
          <w:sz w:val="28"/>
          <w:szCs w:val="28"/>
          <w:lang w:val="kk-KZ"/>
        </w:rPr>
        <w:t xml:space="preserve"> – U</w:t>
      </w:r>
      <w:r w:rsidRPr="00F5485D">
        <w:rPr>
          <w:sz w:val="28"/>
          <w:szCs w:val="28"/>
          <w:vertAlign w:val="subscript"/>
          <w:lang w:val="kk-KZ"/>
        </w:rPr>
        <w:t>бэ</w:t>
      </w:r>
      <w:r w:rsidRPr="00F5485D">
        <w:rPr>
          <w:sz w:val="28"/>
          <w:szCs w:val="28"/>
          <w:lang w:val="kk-KZ"/>
        </w:rPr>
        <w:t xml:space="preserve"> .</w:t>
      </w:r>
    </w:p>
    <w:p w:rsidR="00642292" w:rsidRPr="00F5485D" w:rsidRDefault="00642292" w:rsidP="00642292">
      <w:pPr>
        <w:pStyle w:val="21"/>
        <w:spacing w:after="0" w:line="240" w:lineRule="auto"/>
        <w:ind w:firstLine="680"/>
        <w:jc w:val="right"/>
        <w:rPr>
          <w:sz w:val="28"/>
          <w:szCs w:val="28"/>
          <w:lang w:val="kk-KZ"/>
        </w:rPr>
      </w:pP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Шығыс кернеу стабилитронның тұрақтандырғыш кернеуінен база – эмиттер ауысымындағы ашық транзистордың кернеуінің азаю шегіне аз болады(0,5 – 0,7 В аралығында). Кернеу бойынша теріс кері байланыстың болуынан стабилизатордың шығыс кедергісі аз және Ом үлесіндей болады. </w:t>
      </w:r>
    </w:p>
    <w:p w:rsidR="00642292" w:rsidRPr="00F5485D"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 xml:space="preserve">Егерде шығыс кернеуді реттеу қажеттігі туындаса базаға потенциометр движогынан алынатын эталондық кернеуді беру керек. Потенциометр кедергісі R1 кедергісінен (2 – 5) есе көп болады.   </w:t>
      </w:r>
    </w:p>
    <w:p w:rsidR="00642292" w:rsidRPr="00F5485D" w:rsidRDefault="00642292" w:rsidP="00642292">
      <w:pPr>
        <w:spacing w:after="0" w:line="240" w:lineRule="auto"/>
        <w:ind w:firstLine="680"/>
        <w:rPr>
          <w:rFonts w:ascii="Times New Roman" w:hAnsi="Times New Roman"/>
          <w:sz w:val="28"/>
          <w:szCs w:val="28"/>
          <w:lang w:val="kk-KZ"/>
        </w:rPr>
      </w:pPr>
    </w:p>
    <w:p w:rsidR="00642292" w:rsidRPr="00F5485D" w:rsidRDefault="00642292" w:rsidP="00642292">
      <w:pPr>
        <w:pStyle w:val="a3"/>
        <w:spacing w:before="0" w:beforeAutospacing="0" w:after="0" w:afterAutospacing="0"/>
        <w:ind w:firstLine="680"/>
        <w:jc w:val="both"/>
        <w:rPr>
          <w:sz w:val="28"/>
          <w:szCs w:val="28"/>
          <w:lang w:val="kk-KZ"/>
        </w:rPr>
      </w:pPr>
      <w:r w:rsidRPr="00F5485D">
        <w:rPr>
          <w:sz w:val="28"/>
          <w:szCs w:val="28"/>
          <w:lang w:val="kk-KZ"/>
        </w:rPr>
        <w:t xml:space="preserve"> Тұрақтандырғыш сапасын арттыру үшін және шығыс кернеудің реттелінетін динамикалық диапазонын кеңейту  үшін стабилизаторға тұрақты тоқтың күшейткішін қосымша енгізеді бұл күшейткіш өз кезегінде  теріс кері байланыстың рөлін атқарады. Осындай стабилизатордың сәйкес сызбасы 51 суретте көрсетілген. Мұндай стабилизаторларды  компенсационный деп атайды.</w:t>
      </w:r>
    </w:p>
    <w:p w:rsidR="00642292" w:rsidRPr="00F5485D" w:rsidRDefault="00642292" w:rsidP="00642292">
      <w:pPr>
        <w:pStyle w:val="a3"/>
        <w:spacing w:before="0" w:beforeAutospacing="0" w:after="0" w:afterAutospacing="0"/>
        <w:ind w:firstLine="680"/>
        <w:rPr>
          <w:sz w:val="28"/>
          <w:szCs w:val="28"/>
        </w:rPr>
      </w:pPr>
      <w:r>
        <w:rPr>
          <w:noProof/>
          <w:sz w:val="28"/>
          <w:szCs w:val="28"/>
        </w:rPr>
        <w:drawing>
          <wp:inline distT="0" distB="0" distL="0" distR="0">
            <wp:extent cx="5374005" cy="2596515"/>
            <wp:effectExtent l="19050" t="0" r="0" b="0"/>
            <wp:docPr id="6" name="Рисунок 6" descr="Регулируемый стабилиза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Регулируемый стабилизатор"/>
                    <pic:cNvPicPr>
                      <a:picLocks noChangeAspect="1" noChangeArrowheads="1"/>
                    </pic:cNvPicPr>
                  </pic:nvPicPr>
                  <pic:blipFill>
                    <a:blip r:embed="rId17"/>
                    <a:srcRect/>
                    <a:stretch>
                      <a:fillRect/>
                    </a:stretch>
                  </pic:blipFill>
                  <pic:spPr bwMode="auto">
                    <a:xfrm>
                      <a:off x="0" y="0"/>
                      <a:ext cx="5374005" cy="2596515"/>
                    </a:xfrm>
                    <a:prstGeom prst="rect">
                      <a:avLst/>
                    </a:prstGeom>
                    <a:noFill/>
                    <a:ln w="9525">
                      <a:noFill/>
                      <a:miter lim="800000"/>
                      <a:headEnd/>
                      <a:tailEnd/>
                    </a:ln>
                  </pic:spPr>
                </pic:pic>
              </a:graphicData>
            </a:graphic>
          </wp:inline>
        </w:drawing>
      </w:r>
    </w:p>
    <w:p w:rsidR="00642292" w:rsidRDefault="00642292" w:rsidP="00642292">
      <w:pPr>
        <w:pStyle w:val="a3"/>
        <w:spacing w:before="0" w:beforeAutospacing="0" w:after="0" w:afterAutospacing="0"/>
        <w:ind w:firstLine="680"/>
        <w:jc w:val="center"/>
        <w:rPr>
          <w:sz w:val="28"/>
          <w:szCs w:val="28"/>
          <w:lang w:val="kk-KZ"/>
        </w:rPr>
      </w:pPr>
      <w:r w:rsidRPr="00F5485D">
        <w:rPr>
          <w:sz w:val="28"/>
          <w:szCs w:val="28"/>
        </w:rPr>
        <w:t>51</w:t>
      </w:r>
      <w:r>
        <w:rPr>
          <w:sz w:val="28"/>
          <w:szCs w:val="28"/>
          <w:lang w:val="kk-KZ"/>
        </w:rPr>
        <w:t xml:space="preserve"> С</w:t>
      </w:r>
      <w:r w:rsidRPr="00F5485D">
        <w:rPr>
          <w:sz w:val="28"/>
          <w:szCs w:val="28"/>
          <w:lang w:val="kk-KZ"/>
        </w:rPr>
        <w:t>урет</w:t>
      </w:r>
      <w:r w:rsidRPr="00F5485D">
        <w:rPr>
          <w:sz w:val="28"/>
          <w:szCs w:val="28"/>
        </w:rPr>
        <w:t>–</w:t>
      </w:r>
      <w:r w:rsidRPr="00F5485D">
        <w:rPr>
          <w:sz w:val="28"/>
          <w:szCs w:val="28"/>
          <w:lang w:val="kk-KZ"/>
        </w:rPr>
        <w:t xml:space="preserve"> </w:t>
      </w:r>
      <w:proofErr w:type="gramStart"/>
      <w:r w:rsidRPr="00F5485D">
        <w:rPr>
          <w:sz w:val="28"/>
          <w:szCs w:val="28"/>
          <w:lang w:val="kk-KZ"/>
        </w:rPr>
        <w:t>Ко</w:t>
      </w:r>
      <w:proofErr w:type="gramEnd"/>
      <w:r w:rsidRPr="00F5485D">
        <w:rPr>
          <w:sz w:val="28"/>
          <w:szCs w:val="28"/>
          <w:lang w:val="kk-KZ"/>
        </w:rPr>
        <w:t xml:space="preserve">мпенсационный стабилизатор </w:t>
      </w:r>
      <w:r>
        <w:rPr>
          <w:sz w:val="28"/>
          <w:szCs w:val="28"/>
          <w:lang w:val="kk-KZ"/>
        </w:rPr>
        <w:t>сызбасы</w:t>
      </w:r>
    </w:p>
    <w:p w:rsidR="00642292" w:rsidRPr="00F5485D" w:rsidRDefault="00642292" w:rsidP="00642292">
      <w:pPr>
        <w:pStyle w:val="a3"/>
        <w:spacing w:before="0" w:beforeAutospacing="0" w:after="0" w:afterAutospacing="0"/>
        <w:ind w:firstLine="680"/>
        <w:rPr>
          <w:sz w:val="28"/>
          <w:szCs w:val="28"/>
          <w:lang w:val="kk-KZ"/>
        </w:rPr>
      </w:pPr>
    </w:p>
    <w:p w:rsidR="00642292" w:rsidRPr="00F5485D" w:rsidRDefault="00642292" w:rsidP="00642292">
      <w:pPr>
        <w:pStyle w:val="a3"/>
        <w:spacing w:before="0" w:beforeAutospacing="0" w:after="0" w:afterAutospacing="0"/>
        <w:ind w:firstLine="680"/>
        <w:jc w:val="both"/>
        <w:rPr>
          <w:sz w:val="28"/>
          <w:szCs w:val="28"/>
          <w:lang w:val="kk-KZ"/>
        </w:rPr>
      </w:pPr>
      <w:r w:rsidRPr="00F5485D">
        <w:rPr>
          <w:sz w:val="28"/>
          <w:szCs w:val="28"/>
          <w:lang w:val="kk-KZ"/>
        </w:rPr>
        <w:t>Потенциометр движогынан R3 транзистор базасына VT2 берілетін тұрақты тоқты күшейткіш орындалған кернеу кері байланыс кернеуі деп аталынады.  U</w:t>
      </w:r>
      <w:r w:rsidRPr="00F5485D">
        <w:rPr>
          <w:sz w:val="28"/>
          <w:szCs w:val="28"/>
          <w:vertAlign w:val="subscript"/>
          <w:lang w:val="kk-KZ"/>
        </w:rPr>
        <w:t>OC</w:t>
      </w:r>
      <w:r w:rsidRPr="00F5485D">
        <w:rPr>
          <w:sz w:val="28"/>
          <w:szCs w:val="28"/>
          <w:lang w:val="kk-KZ"/>
        </w:rPr>
        <w:t>=U</w:t>
      </w:r>
      <w:r w:rsidRPr="00F5485D">
        <w:rPr>
          <w:sz w:val="28"/>
          <w:szCs w:val="28"/>
          <w:vertAlign w:val="subscript"/>
          <w:lang w:val="kk-KZ"/>
        </w:rPr>
        <w:t>CТ</w:t>
      </w:r>
      <w:r w:rsidRPr="00F5485D">
        <w:rPr>
          <w:sz w:val="28"/>
          <w:szCs w:val="28"/>
          <w:lang w:val="kk-KZ"/>
        </w:rPr>
        <w:t>+ U</w:t>
      </w:r>
      <w:r w:rsidRPr="00F5485D">
        <w:rPr>
          <w:sz w:val="28"/>
          <w:szCs w:val="28"/>
          <w:vertAlign w:val="subscript"/>
          <w:lang w:val="kk-KZ"/>
        </w:rPr>
        <w:t>ЭБ</w:t>
      </w:r>
      <w:r w:rsidRPr="00F5485D">
        <w:rPr>
          <w:sz w:val="28"/>
          <w:szCs w:val="28"/>
          <w:lang w:val="kk-KZ"/>
        </w:rPr>
        <w:t xml:space="preserve"> суреттен көрсетілгендей. Потенциометрден R3 өтетін тоқ  10...15 мА аралығынан аспау керек.  Резистор кедергісі  R1 әдетте бірнеше   килоомға тең болады. </w:t>
      </w:r>
    </w:p>
    <w:p w:rsidR="00642292" w:rsidRPr="00F5485D" w:rsidRDefault="00642292" w:rsidP="00642292">
      <w:pPr>
        <w:pStyle w:val="a3"/>
        <w:spacing w:before="0" w:beforeAutospacing="0" w:after="0" w:afterAutospacing="0"/>
        <w:ind w:firstLine="680"/>
        <w:jc w:val="both"/>
        <w:rPr>
          <w:sz w:val="28"/>
          <w:szCs w:val="28"/>
          <w:lang w:val="kk-KZ"/>
        </w:rPr>
      </w:pPr>
      <w:r w:rsidRPr="00F5485D">
        <w:rPr>
          <w:sz w:val="28"/>
          <w:szCs w:val="28"/>
          <w:lang w:val="kk-KZ"/>
        </w:rPr>
        <w:t>Компенсационный кернеу  стабилизаторын  есептеуді реттелінетін транзисторды VT1 таңдаудан  бастайды. Оның рұқсат етілген кернеуі U</w:t>
      </w:r>
      <w:r w:rsidRPr="00F5485D">
        <w:rPr>
          <w:sz w:val="28"/>
          <w:szCs w:val="28"/>
          <w:vertAlign w:val="subscript"/>
          <w:lang w:val="kk-KZ"/>
        </w:rPr>
        <w:t>КЭ.МАКС</w:t>
      </w:r>
      <w:r w:rsidRPr="00F5485D">
        <w:rPr>
          <w:sz w:val="28"/>
          <w:szCs w:val="28"/>
          <w:lang w:val="kk-KZ"/>
        </w:rPr>
        <w:t xml:space="preserve"> стабилизатордың кіріс кернеуінен (U</w:t>
      </w:r>
      <w:r w:rsidRPr="00F5485D">
        <w:rPr>
          <w:sz w:val="28"/>
          <w:szCs w:val="28"/>
          <w:vertAlign w:val="subscript"/>
          <w:lang w:val="kk-KZ"/>
        </w:rPr>
        <w:t>ВХ.МАКС</w:t>
      </w:r>
      <w:r w:rsidRPr="00F5485D">
        <w:rPr>
          <w:sz w:val="28"/>
          <w:szCs w:val="28"/>
          <w:lang w:val="kk-KZ"/>
        </w:rPr>
        <w:t xml:space="preserve">)  көп болу керек, ал </w:t>
      </w:r>
      <w:r w:rsidRPr="00F5485D">
        <w:rPr>
          <w:sz w:val="28"/>
          <w:szCs w:val="28"/>
          <w:lang w:val="kk-KZ"/>
        </w:rPr>
        <w:lastRenderedPageBreak/>
        <w:t>коллектордағы  максималды токтын  I</w:t>
      </w:r>
      <w:r w:rsidRPr="00F5485D">
        <w:rPr>
          <w:sz w:val="28"/>
          <w:szCs w:val="28"/>
          <w:vertAlign w:val="subscript"/>
          <w:lang w:val="kk-KZ"/>
        </w:rPr>
        <w:t>K.МАКС</w:t>
      </w:r>
      <w:r w:rsidRPr="00F5485D">
        <w:rPr>
          <w:sz w:val="28"/>
          <w:szCs w:val="28"/>
          <w:lang w:val="kk-KZ"/>
        </w:rPr>
        <w:t xml:space="preserve"> мәні жүктемедегі тоқтың шекті мәнінен көп болу керек.      </w:t>
      </w:r>
    </w:p>
    <w:p w:rsidR="00642292" w:rsidRPr="00F5485D" w:rsidRDefault="00642292" w:rsidP="00642292">
      <w:pPr>
        <w:pStyle w:val="a3"/>
        <w:spacing w:before="0" w:beforeAutospacing="0" w:after="0" w:afterAutospacing="0"/>
        <w:ind w:firstLine="680"/>
        <w:rPr>
          <w:sz w:val="28"/>
          <w:szCs w:val="28"/>
        </w:rPr>
      </w:pPr>
      <w:r w:rsidRPr="00F5485D">
        <w:rPr>
          <w:sz w:val="28"/>
          <w:szCs w:val="28"/>
          <w:lang w:val="kk-KZ"/>
        </w:rPr>
        <w:t xml:space="preserve">Максималды қуат формуласы: </w:t>
      </w:r>
    </w:p>
    <w:p w:rsidR="00642292" w:rsidRPr="00F5485D" w:rsidRDefault="00642292" w:rsidP="00642292">
      <w:pPr>
        <w:spacing w:after="0" w:line="240" w:lineRule="auto"/>
        <w:ind w:firstLine="680"/>
        <w:jc w:val="center"/>
        <w:rPr>
          <w:rFonts w:ascii="Times New Roman" w:hAnsi="Times New Roman"/>
          <w:sz w:val="28"/>
          <w:szCs w:val="28"/>
        </w:rPr>
      </w:pPr>
      <w:r>
        <w:rPr>
          <w:rFonts w:ascii="Times New Roman" w:hAnsi="Times New Roman"/>
          <w:noProof/>
          <w:sz w:val="28"/>
          <w:szCs w:val="28"/>
        </w:rPr>
        <w:drawing>
          <wp:inline distT="0" distB="0" distL="0" distR="0">
            <wp:extent cx="2389505" cy="267335"/>
            <wp:effectExtent l="19050" t="0" r="0" b="0"/>
            <wp:docPr id="7" name="Рисунок 7" descr="stab_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ab_f4"/>
                    <pic:cNvPicPr>
                      <a:picLocks noChangeAspect="1" noChangeArrowheads="1"/>
                    </pic:cNvPicPr>
                  </pic:nvPicPr>
                  <pic:blipFill>
                    <a:blip r:embed="rId18"/>
                    <a:srcRect/>
                    <a:stretch>
                      <a:fillRect/>
                    </a:stretch>
                  </pic:blipFill>
                  <pic:spPr bwMode="auto">
                    <a:xfrm>
                      <a:off x="0" y="0"/>
                      <a:ext cx="2389505" cy="267335"/>
                    </a:xfrm>
                    <a:prstGeom prst="rect">
                      <a:avLst/>
                    </a:prstGeom>
                    <a:noFill/>
                    <a:ln w="9525">
                      <a:noFill/>
                      <a:miter lim="800000"/>
                      <a:headEnd/>
                      <a:tailEnd/>
                    </a:ln>
                  </pic:spPr>
                </pic:pic>
              </a:graphicData>
            </a:graphic>
          </wp:inline>
        </w:drawing>
      </w:r>
    </w:p>
    <w:p w:rsidR="00642292" w:rsidRPr="00F5485D" w:rsidRDefault="00642292" w:rsidP="00642292">
      <w:pPr>
        <w:pStyle w:val="a3"/>
        <w:spacing w:before="0" w:beforeAutospacing="0" w:after="0" w:afterAutospacing="0"/>
        <w:ind w:firstLine="680"/>
        <w:rPr>
          <w:sz w:val="28"/>
          <w:szCs w:val="28"/>
          <w:lang w:val="kk-KZ"/>
        </w:rPr>
      </w:pPr>
      <w:r w:rsidRPr="00F5485D">
        <w:rPr>
          <w:sz w:val="28"/>
          <w:szCs w:val="28"/>
          <w:lang w:val="kk-KZ"/>
        </w:rPr>
        <w:t xml:space="preserve">Бұл қуаттың мәні транзистордың анықтамада көрсетілген максималды рұқсат етілген қуатының </w:t>
      </w:r>
      <w:r w:rsidRPr="00F5485D">
        <w:rPr>
          <w:sz w:val="28"/>
          <w:szCs w:val="28"/>
        </w:rPr>
        <w:t>Р</w:t>
      </w:r>
      <w:r w:rsidRPr="00F5485D">
        <w:rPr>
          <w:sz w:val="28"/>
          <w:szCs w:val="28"/>
          <w:vertAlign w:val="subscript"/>
        </w:rPr>
        <w:t>К.МАКС</w:t>
      </w:r>
      <w:r w:rsidRPr="00F5485D">
        <w:rPr>
          <w:sz w:val="28"/>
          <w:szCs w:val="28"/>
          <w:lang w:val="kk-KZ"/>
        </w:rPr>
        <w:t xml:space="preserve"> </w:t>
      </w:r>
      <w:r w:rsidRPr="00F5485D">
        <w:rPr>
          <w:sz w:val="28"/>
          <w:szCs w:val="28"/>
        </w:rPr>
        <w:t>75%</w:t>
      </w:r>
      <w:r w:rsidRPr="00F5485D">
        <w:rPr>
          <w:sz w:val="28"/>
          <w:szCs w:val="28"/>
          <w:lang w:val="kk-KZ"/>
        </w:rPr>
        <w:t xml:space="preserve"> көп болмау керек. Егерде бұл шарт орындалмаса Р</w:t>
      </w:r>
      <w:r w:rsidRPr="00F5485D">
        <w:rPr>
          <w:sz w:val="28"/>
          <w:szCs w:val="28"/>
          <w:vertAlign w:val="subscript"/>
          <w:lang w:val="kk-KZ"/>
        </w:rPr>
        <w:t>К.МАКС</w:t>
      </w:r>
      <w:r w:rsidRPr="00F5485D">
        <w:rPr>
          <w:sz w:val="28"/>
          <w:szCs w:val="28"/>
          <w:lang w:val="kk-KZ"/>
        </w:rPr>
        <w:t xml:space="preserve"> мәні жоғары басқа транзистор таңдау қажеттігі туындайды. Таңдалған транзистордың VT1 анықтама бойынша h</w:t>
      </w:r>
      <w:r w:rsidRPr="00F5485D">
        <w:rPr>
          <w:sz w:val="28"/>
          <w:szCs w:val="28"/>
          <w:vertAlign w:val="subscript"/>
          <w:lang w:val="kk-KZ"/>
        </w:rPr>
        <w:t>21E</w:t>
      </w:r>
      <w:r w:rsidRPr="00F5485D">
        <w:rPr>
          <w:sz w:val="28"/>
          <w:szCs w:val="28"/>
          <w:lang w:val="kk-KZ"/>
        </w:rPr>
        <w:t xml:space="preserve"> анықтап базалық тоқтың жүктеменің максималды тоғына сәйкес келетін максималды мәнін есептейді:</w:t>
      </w:r>
    </w:p>
    <w:p w:rsidR="00642292" w:rsidRPr="00F5485D" w:rsidRDefault="00642292" w:rsidP="00642292">
      <w:pPr>
        <w:spacing w:after="0" w:line="240" w:lineRule="auto"/>
        <w:ind w:firstLine="680"/>
        <w:jc w:val="center"/>
        <w:rPr>
          <w:rFonts w:ascii="Times New Roman" w:hAnsi="Times New Roman"/>
          <w:sz w:val="28"/>
          <w:szCs w:val="28"/>
        </w:rPr>
      </w:pPr>
      <w:r>
        <w:rPr>
          <w:rFonts w:ascii="Times New Roman" w:hAnsi="Times New Roman"/>
          <w:noProof/>
          <w:sz w:val="28"/>
          <w:szCs w:val="28"/>
        </w:rPr>
        <w:drawing>
          <wp:inline distT="0" distB="0" distL="0" distR="0">
            <wp:extent cx="1104265" cy="440055"/>
            <wp:effectExtent l="19050" t="0" r="635" b="0"/>
            <wp:docPr id="8" name="Рисунок 8" descr="stab_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tab_f5"/>
                    <pic:cNvPicPr>
                      <a:picLocks noChangeAspect="1" noChangeArrowheads="1"/>
                    </pic:cNvPicPr>
                  </pic:nvPicPr>
                  <pic:blipFill>
                    <a:blip r:embed="rId19"/>
                    <a:srcRect/>
                    <a:stretch>
                      <a:fillRect/>
                    </a:stretch>
                  </pic:blipFill>
                  <pic:spPr bwMode="auto">
                    <a:xfrm>
                      <a:off x="0" y="0"/>
                      <a:ext cx="1104265" cy="440055"/>
                    </a:xfrm>
                    <a:prstGeom prst="rect">
                      <a:avLst/>
                    </a:prstGeom>
                    <a:noFill/>
                    <a:ln w="9525">
                      <a:noFill/>
                      <a:miter lim="800000"/>
                      <a:headEnd/>
                      <a:tailEnd/>
                    </a:ln>
                  </pic:spPr>
                </pic:pic>
              </a:graphicData>
            </a:graphic>
          </wp:inline>
        </w:drawing>
      </w:r>
    </w:p>
    <w:p w:rsidR="00642292" w:rsidRPr="00F5485D" w:rsidRDefault="00642292" w:rsidP="00642292">
      <w:pPr>
        <w:spacing w:after="0" w:line="240" w:lineRule="auto"/>
        <w:ind w:firstLine="680"/>
        <w:rPr>
          <w:rFonts w:ascii="Times New Roman" w:hAnsi="Times New Roman"/>
          <w:sz w:val="28"/>
          <w:szCs w:val="28"/>
        </w:rPr>
      </w:pPr>
      <w:r w:rsidRPr="00F5485D">
        <w:rPr>
          <w:rFonts w:ascii="Times New Roman" w:hAnsi="Times New Roman"/>
          <w:sz w:val="28"/>
          <w:szCs w:val="28"/>
          <w:lang w:val="kk-KZ"/>
        </w:rPr>
        <w:t xml:space="preserve"> Транзистордың</w:t>
      </w:r>
      <w:r w:rsidRPr="00F5485D">
        <w:rPr>
          <w:rFonts w:ascii="Times New Roman" w:hAnsi="Times New Roman"/>
          <w:sz w:val="28"/>
          <w:szCs w:val="28"/>
        </w:rPr>
        <w:t xml:space="preserve"> VT1</w:t>
      </w:r>
      <w:r w:rsidRPr="00F5485D">
        <w:rPr>
          <w:rFonts w:ascii="Times New Roman" w:hAnsi="Times New Roman"/>
          <w:sz w:val="28"/>
          <w:szCs w:val="28"/>
          <w:lang w:val="kk-KZ"/>
        </w:rPr>
        <w:t xml:space="preserve"> базалық тоғы </w:t>
      </w:r>
      <w:r w:rsidRPr="00F5485D">
        <w:rPr>
          <w:rFonts w:ascii="Times New Roman" w:hAnsi="Times New Roman"/>
          <w:sz w:val="28"/>
          <w:szCs w:val="28"/>
        </w:rPr>
        <w:t>I</w:t>
      </w:r>
      <w:r w:rsidRPr="00F5485D">
        <w:rPr>
          <w:rFonts w:ascii="Times New Roman" w:hAnsi="Times New Roman"/>
          <w:sz w:val="28"/>
          <w:szCs w:val="28"/>
          <w:vertAlign w:val="subscript"/>
        </w:rPr>
        <w:t>Б</w:t>
      </w:r>
      <w:r w:rsidRPr="00F5485D">
        <w:rPr>
          <w:rFonts w:ascii="Times New Roman" w:hAnsi="Times New Roman"/>
          <w:sz w:val="28"/>
          <w:szCs w:val="28"/>
        </w:rPr>
        <w:t xml:space="preserve"> </w:t>
      </w:r>
      <w:r w:rsidRPr="00F5485D">
        <w:rPr>
          <w:rFonts w:ascii="Times New Roman" w:hAnsi="Times New Roman"/>
          <w:sz w:val="28"/>
          <w:szCs w:val="28"/>
          <w:lang w:val="kk-KZ"/>
        </w:rPr>
        <w:t xml:space="preserve"> резистор</w:t>
      </w:r>
      <w:r w:rsidRPr="00F5485D">
        <w:rPr>
          <w:rFonts w:ascii="Times New Roman" w:hAnsi="Times New Roman"/>
          <w:sz w:val="28"/>
          <w:szCs w:val="28"/>
        </w:rPr>
        <w:t xml:space="preserve"> R1</w:t>
      </w:r>
      <w:r w:rsidRPr="00F5485D">
        <w:rPr>
          <w:rFonts w:ascii="Times New Roman" w:hAnsi="Times New Roman"/>
          <w:sz w:val="28"/>
          <w:szCs w:val="28"/>
          <w:lang w:val="kk-KZ"/>
        </w:rPr>
        <w:t xml:space="preserve"> мен стабилитроннан</w:t>
      </w:r>
      <w:r w:rsidRPr="00F5485D">
        <w:rPr>
          <w:rFonts w:ascii="Times New Roman" w:hAnsi="Times New Roman"/>
          <w:sz w:val="28"/>
          <w:szCs w:val="28"/>
        </w:rPr>
        <w:t xml:space="preserve"> VD</w:t>
      </w:r>
      <w:r w:rsidRPr="00F5485D">
        <w:rPr>
          <w:rFonts w:ascii="Times New Roman" w:hAnsi="Times New Roman"/>
          <w:sz w:val="28"/>
          <w:szCs w:val="28"/>
          <w:lang w:val="kk-KZ"/>
        </w:rPr>
        <w:t xml:space="preserve">  тұратын  қарапайым стабилизатордың жүктемесіндегі тоқ болғандықтан оның мәні бойынша резистордағы</w:t>
      </w:r>
      <w:r w:rsidRPr="00F5485D">
        <w:rPr>
          <w:rFonts w:ascii="Times New Roman" w:hAnsi="Times New Roman"/>
          <w:sz w:val="28"/>
          <w:szCs w:val="28"/>
        </w:rPr>
        <w:t xml:space="preserve"> R1</w:t>
      </w:r>
      <w:r w:rsidRPr="00F5485D">
        <w:rPr>
          <w:rFonts w:ascii="Times New Roman" w:hAnsi="Times New Roman"/>
          <w:sz w:val="28"/>
          <w:szCs w:val="28"/>
          <w:lang w:val="kk-KZ"/>
        </w:rPr>
        <w:t xml:space="preserve"> кедергіні есептейді:</w:t>
      </w:r>
    </w:p>
    <w:p w:rsidR="00642292" w:rsidRPr="00F5485D" w:rsidRDefault="00642292" w:rsidP="00642292">
      <w:pPr>
        <w:spacing w:after="0" w:line="240" w:lineRule="auto"/>
        <w:ind w:firstLine="680"/>
        <w:jc w:val="center"/>
        <w:rPr>
          <w:rFonts w:ascii="Times New Roman" w:hAnsi="Times New Roman"/>
          <w:sz w:val="28"/>
          <w:szCs w:val="28"/>
        </w:rPr>
      </w:pPr>
      <w:r w:rsidRPr="00F5485D">
        <w:rPr>
          <w:rFonts w:ascii="Times New Roman" w:hAnsi="Times New Roman"/>
          <w:bCs/>
          <w:sz w:val="28"/>
          <w:szCs w:val="28"/>
        </w:rPr>
        <w:t>(</w:t>
      </w:r>
      <w:proofErr w:type="spellStart"/>
      <w:r w:rsidRPr="00F5485D">
        <w:rPr>
          <w:rFonts w:ascii="Times New Roman" w:hAnsi="Times New Roman"/>
          <w:bCs/>
          <w:sz w:val="28"/>
          <w:szCs w:val="28"/>
        </w:rPr>
        <w:t>U</w:t>
      </w:r>
      <w:r w:rsidRPr="00F5485D">
        <w:rPr>
          <w:rFonts w:ascii="Times New Roman" w:hAnsi="Times New Roman"/>
          <w:bCs/>
          <w:sz w:val="28"/>
          <w:szCs w:val="28"/>
          <w:vertAlign w:val="subscript"/>
        </w:rPr>
        <w:t>вх</w:t>
      </w:r>
      <w:proofErr w:type="gramStart"/>
      <w:r w:rsidRPr="00F5485D">
        <w:rPr>
          <w:rFonts w:ascii="Times New Roman" w:hAnsi="Times New Roman"/>
          <w:bCs/>
          <w:sz w:val="28"/>
          <w:szCs w:val="28"/>
          <w:vertAlign w:val="subscript"/>
        </w:rPr>
        <w:t>.м</w:t>
      </w:r>
      <w:proofErr w:type="gramEnd"/>
      <w:r w:rsidRPr="00F5485D">
        <w:rPr>
          <w:rFonts w:ascii="Times New Roman" w:hAnsi="Times New Roman"/>
          <w:bCs/>
          <w:sz w:val="28"/>
          <w:szCs w:val="28"/>
          <w:vertAlign w:val="subscript"/>
        </w:rPr>
        <w:t>акс</w:t>
      </w:r>
      <w:r w:rsidRPr="00F5485D">
        <w:rPr>
          <w:rFonts w:ascii="Times New Roman" w:hAnsi="Times New Roman"/>
          <w:bCs/>
          <w:sz w:val="28"/>
          <w:szCs w:val="28"/>
        </w:rPr>
        <w:t>-U</w:t>
      </w:r>
      <w:r w:rsidRPr="00F5485D">
        <w:rPr>
          <w:rFonts w:ascii="Times New Roman" w:hAnsi="Times New Roman"/>
          <w:bCs/>
          <w:sz w:val="28"/>
          <w:szCs w:val="28"/>
          <w:vertAlign w:val="subscript"/>
        </w:rPr>
        <w:t>ст.мин</w:t>
      </w:r>
      <w:proofErr w:type="spellEnd"/>
      <w:r w:rsidRPr="00F5485D">
        <w:rPr>
          <w:rFonts w:ascii="Times New Roman" w:hAnsi="Times New Roman"/>
          <w:bCs/>
          <w:sz w:val="28"/>
          <w:szCs w:val="28"/>
        </w:rPr>
        <w:t>)/</w:t>
      </w:r>
      <w:proofErr w:type="spellStart"/>
      <w:r w:rsidRPr="00F5485D">
        <w:rPr>
          <w:rFonts w:ascii="Times New Roman" w:hAnsi="Times New Roman"/>
          <w:bCs/>
          <w:sz w:val="28"/>
          <w:szCs w:val="28"/>
        </w:rPr>
        <w:t>I</w:t>
      </w:r>
      <w:r w:rsidRPr="00F5485D">
        <w:rPr>
          <w:rFonts w:ascii="Times New Roman" w:hAnsi="Times New Roman"/>
          <w:bCs/>
          <w:sz w:val="28"/>
          <w:szCs w:val="28"/>
          <w:vertAlign w:val="subscript"/>
        </w:rPr>
        <w:t>ст.мах</w:t>
      </w:r>
      <w:proofErr w:type="spellEnd"/>
      <w:r w:rsidRPr="00F5485D">
        <w:rPr>
          <w:rFonts w:ascii="Times New Roman" w:hAnsi="Times New Roman"/>
          <w:bCs/>
          <w:sz w:val="28"/>
          <w:szCs w:val="28"/>
        </w:rPr>
        <w:t xml:space="preserve"> ≤ R1 ≤ (</w:t>
      </w:r>
      <w:proofErr w:type="spellStart"/>
      <w:r w:rsidRPr="00F5485D">
        <w:rPr>
          <w:rFonts w:ascii="Times New Roman" w:hAnsi="Times New Roman"/>
          <w:bCs/>
          <w:sz w:val="28"/>
          <w:szCs w:val="28"/>
        </w:rPr>
        <w:t>U</w:t>
      </w:r>
      <w:r w:rsidRPr="00F5485D">
        <w:rPr>
          <w:rFonts w:ascii="Times New Roman" w:hAnsi="Times New Roman"/>
          <w:bCs/>
          <w:sz w:val="28"/>
          <w:szCs w:val="28"/>
          <w:vertAlign w:val="subscript"/>
        </w:rPr>
        <w:t>вх.мин</w:t>
      </w:r>
      <w:r w:rsidRPr="00F5485D">
        <w:rPr>
          <w:rFonts w:ascii="Times New Roman" w:hAnsi="Times New Roman"/>
          <w:bCs/>
          <w:sz w:val="28"/>
          <w:szCs w:val="28"/>
        </w:rPr>
        <w:t>-U</w:t>
      </w:r>
      <w:r w:rsidRPr="00F5485D">
        <w:rPr>
          <w:rFonts w:ascii="Times New Roman" w:hAnsi="Times New Roman"/>
          <w:bCs/>
          <w:sz w:val="28"/>
          <w:szCs w:val="28"/>
          <w:vertAlign w:val="subscript"/>
        </w:rPr>
        <w:t>ст.мин</w:t>
      </w:r>
      <w:proofErr w:type="spellEnd"/>
      <w:r w:rsidRPr="00F5485D">
        <w:rPr>
          <w:rFonts w:ascii="Times New Roman" w:hAnsi="Times New Roman"/>
          <w:bCs/>
          <w:sz w:val="28"/>
          <w:szCs w:val="28"/>
        </w:rPr>
        <w:t>)/(</w:t>
      </w:r>
      <w:proofErr w:type="spellStart"/>
      <w:r w:rsidRPr="00F5485D">
        <w:rPr>
          <w:rFonts w:ascii="Times New Roman" w:hAnsi="Times New Roman"/>
          <w:bCs/>
          <w:sz w:val="28"/>
          <w:szCs w:val="28"/>
        </w:rPr>
        <w:t>I</w:t>
      </w:r>
      <w:r w:rsidRPr="00F5485D">
        <w:rPr>
          <w:rFonts w:ascii="Times New Roman" w:hAnsi="Times New Roman"/>
          <w:bCs/>
          <w:sz w:val="28"/>
          <w:szCs w:val="28"/>
          <w:vertAlign w:val="subscript"/>
        </w:rPr>
        <w:t>ст.мин</w:t>
      </w:r>
      <w:r w:rsidRPr="00F5485D">
        <w:rPr>
          <w:rFonts w:ascii="Times New Roman" w:hAnsi="Times New Roman"/>
          <w:bCs/>
          <w:sz w:val="28"/>
          <w:szCs w:val="28"/>
        </w:rPr>
        <w:t>-I</w:t>
      </w:r>
      <w:r w:rsidRPr="00F5485D">
        <w:rPr>
          <w:rFonts w:ascii="Times New Roman" w:hAnsi="Times New Roman"/>
          <w:bCs/>
          <w:sz w:val="28"/>
          <w:szCs w:val="28"/>
          <w:vertAlign w:val="subscript"/>
        </w:rPr>
        <w:t>Б.макс</w:t>
      </w:r>
      <w:proofErr w:type="spellEnd"/>
      <w:r w:rsidRPr="00F5485D">
        <w:rPr>
          <w:rFonts w:ascii="Times New Roman" w:hAnsi="Times New Roman"/>
          <w:bCs/>
          <w:sz w:val="28"/>
          <w:szCs w:val="28"/>
        </w:rPr>
        <w:t>)</w:t>
      </w:r>
      <w:r w:rsidRPr="00F5485D">
        <w:rPr>
          <w:rFonts w:ascii="Times New Roman" w:hAnsi="Times New Roman"/>
          <w:sz w:val="28"/>
          <w:szCs w:val="28"/>
        </w:rPr>
        <w:br/>
      </w:r>
      <w:r w:rsidRPr="00F5485D">
        <w:rPr>
          <w:rFonts w:ascii="Times New Roman" w:hAnsi="Times New Roman"/>
          <w:sz w:val="28"/>
          <w:szCs w:val="28"/>
          <w:lang w:val="kk-KZ"/>
        </w:rPr>
        <w:t>Резистордың кедергісін</w:t>
      </w:r>
      <w:r w:rsidRPr="00F5485D">
        <w:rPr>
          <w:rFonts w:ascii="Times New Roman" w:hAnsi="Times New Roman"/>
          <w:sz w:val="28"/>
          <w:szCs w:val="28"/>
        </w:rPr>
        <w:t xml:space="preserve"> R2</w:t>
      </w:r>
      <w:r w:rsidRPr="00F5485D">
        <w:rPr>
          <w:rFonts w:ascii="Times New Roman" w:hAnsi="Times New Roman"/>
          <w:sz w:val="28"/>
          <w:szCs w:val="28"/>
          <w:lang w:val="kk-KZ"/>
        </w:rPr>
        <w:t xml:space="preserve"> мына формула бойынша анықтайды</w:t>
      </w:r>
      <w:r w:rsidRPr="00F5485D">
        <w:rPr>
          <w:rFonts w:ascii="Times New Roman" w:hAnsi="Times New Roman"/>
          <w:sz w:val="28"/>
          <w:szCs w:val="28"/>
        </w:rPr>
        <w:t>:</w:t>
      </w:r>
    </w:p>
    <w:p w:rsidR="00642292" w:rsidRPr="00F5485D" w:rsidRDefault="00642292" w:rsidP="00642292">
      <w:pPr>
        <w:spacing w:after="0" w:line="240" w:lineRule="auto"/>
        <w:ind w:firstLine="680"/>
        <w:jc w:val="center"/>
        <w:rPr>
          <w:rFonts w:ascii="Times New Roman" w:hAnsi="Times New Roman"/>
          <w:sz w:val="28"/>
          <w:szCs w:val="28"/>
        </w:rPr>
      </w:pPr>
      <w:r w:rsidRPr="00F5485D">
        <w:rPr>
          <w:rFonts w:ascii="Times New Roman" w:hAnsi="Times New Roman"/>
          <w:bCs/>
          <w:sz w:val="28"/>
          <w:szCs w:val="28"/>
        </w:rPr>
        <w:t>R2=</w:t>
      </w:r>
      <w:proofErr w:type="gramStart"/>
      <w:r w:rsidRPr="00F5485D">
        <w:rPr>
          <w:rFonts w:ascii="Times New Roman" w:hAnsi="Times New Roman"/>
          <w:bCs/>
          <w:sz w:val="28"/>
          <w:szCs w:val="28"/>
        </w:rPr>
        <w:t>U</w:t>
      </w:r>
      <w:proofErr w:type="gramEnd"/>
      <w:r w:rsidRPr="00F5485D">
        <w:rPr>
          <w:rFonts w:ascii="Times New Roman" w:hAnsi="Times New Roman"/>
          <w:bCs/>
          <w:sz w:val="28"/>
          <w:szCs w:val="28"/>
          <w:vertAlign w:val="subscript"/>
        </w:rPr>
        <w:t>вых</w:t>
      </w:r>
      <w:r w:rsidRPr="00F5485D">
        <w:rPr>
          <w:rFonts w:ascii="Times New Roman" w:hAnsi="Times New Roman"/>
          <w:bCs/>
          <w:sz w:val="28"/>
          <w:szCs w:val="28"/>
        </w:rPr>
        <w:t>/</w:t>
      </w:r>
      <w:proofErr w:type="spellStart"/>
      <w:r w:rsidRPr="00F5485D">
        <w:rPr>
          <w:rFonts w:ascii="Times New Roman" w:hAnsi="Times New Roman"/>
          <w:bCs/>
          <w:sz w:val="28"/>
          <w:szCs w:val="28"/>
        </w:rPr>
        <w:t>I</w:t>
      </w:r>
      <w:r w:rsidRPr="00F5485D">
        <w:rPr>
          <w:rFonts w:ascii="Times New Roman" w:hAnsi="Times New Roman"/>
          <w:bCs/>
          <w:sz w:val="28"/>
          <w:szCs w:val="28"/>
          <w:vertAlign w:val="subscript"/>
        </w:rPr>
        <w:t>н</w:t>
      </w:r>
      <w:proofErr w:type="spellEnd"/>
      <w:r w:rsidRPr="00F5485D">
        <w:rPr>
          <w:rFonts w:ascii="Times New Roman" w:hAnsi="Times New Roman"/>
          <w:bCs/>
          <w:sz w:val="28"/>
          <w:szCs w:val="28"/>
        </w:rPr>
        <w:t>*(0,05...0,1)</w:t>
      </w:r>
    </w:p>
    <w:p w:rsidR="00642292" w:rsidRDefault="00642292" w:rsidP="00642292">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Стабилизатор дұрыс жұмыс істеу үшін транзистордың</w:t>
      </w:r>
      <w:r w:rsidRPr="00F5485D">
        <w:rPr>
          <w:rFonts w:ascii="Times New Roman" w:hAnsi="Times New Roman"/>
          <w:sz w:val="28"/>
          <w:szCs w:val="28"/>
        </w:rPr>
        <w:t xml:space="preserve"> VT1</w:t>
      </w:r>
      <w:r w:rsidRPr="00F5485D">
        <w:rPr>
          <w:rFonts w:ascii="Times New Roman" w:hAnsi="Times New Roman"/>
          <w:sz w:val="28"/>
          <w:szCs w:val="28"/>
          <w:lang w:val="kk-KZ"/>
        </w:rPr>
        <w:t xml:space="preserve">  </w:t>
      </w:r>
      <w:r w:rsidRPr="00F5485D">
        <w:rPr>
          <w:rFonts w:ascii="Times New Roman" w:hAnsi="Times New Roman"/>
          <w:sz w:val="28"/>
          <w:szCs w:val="28"/>
        </w:rPr>
        <w:t>коллектор—эмиттер</w:t>
      </w:r>
      <w:r w:rsidRPr="00F5485D">
        <w:rPr>
          <w:rFonts w:ascii="Times New Roman" w:hAnsi="Times New Roman"/>
          <w:sz w:val="28"/>
          <w:szCs w:val="28"/>
          <w:lang w:val="kk-KZ"/>
        </w:rPr>
        <w:t xml:space="preserve"> ауысымындағы  кернеу </w:t>
      </w:r>
      <w:r w:rsidRPr="00F5485D">
        <w:rPr>
          <w:rFonts w:ascii="Times New Roman" w:hAnsi="Times New Roman"/>
          <w:sz w:val="28"/>
          <w:szCs w:val="28"/>
        </w:rPr>
        <w:t>1 В</w:t>
      </w:r>
      <w:r w:rsidRPr="00F5485D">
        <w:rPr>
          <w:rFonts w:ascii="Times New Roman" w:hAnsi="Times New Roman"/>
          <w:sz w:val="28"/>
          <w:szCs w:val="28"/>
          <w:lang w:val="kk-KZ"/>
        </w:rPr>
        <w:t xml:space="preserve"> аз болмау керек егерде транзистор</w:t>
      </w:r>
      <w:r w:rsidRPr="00F5485D">
        <w:rPr>
          <w:rFonts w:ascii="Times New Roman" w:hAnsi="Times New Roman"/>
          <w:sz w:val="28"/>
          <w:szCs w:val="28"/>
        </w:rPr>
        <w:t xml:space="preserve"> VT1</w:t>
      </w:r>
      <w:r w:rsidRPr="00F5485D">
        <w:rPr>
          <w:rFonts w:ascii="Times New Roman" w:hAnsi="Times New Roman"/>
          <w:sz w:val="28"/>
          <w:szCs w:val="28"/>
          <w:lang w:val="kk-KZ"/>
        </w:rPr>
        <w:t xml:space="preserve"> германи болса, </w:t>
      </w:r>
      <w:r w:rsidRPr="00F5485D">
        <w:rPr>
          <w:rFonts w:ascii="Times New Roman" w:hAnsi="Times New Roman"/>
          <w:sz w:val="28"/>
          <w:szCs w:val="28"/>
        </w:rPr>
        <w:t>3 В</w:t>
      </w:r>
      <w:r>
        <w:rPr>
          <w:rFonts w:ascii="Times New Roman" w:hAnsi="Times New Roman"/>
          <w:sz w:val="28"/>
          <w:szCs w:val="28"/>
          <w:lang w:val="kk-KZ"/>
        </w:rPr>
        <w:t xml:space="preserve"> аз болмау керек егер кремнийді болғанда.</w:t>
      </w:r>
    </w:p>
    <w:p w:rsidR="00642292" w:rsidRPr="00157FAE" w:rsidRDefault="00642292" w:rsidP="00642292">
      <w:pPr>
        <w:spacing w:after="0" w:line="240" w:lineRule="auto"/>
        <w:ind w:firstLine="680"/>
        <w:jc w:val="both"/>
        <w:rPr>
          <w:rFonts w:ascii="Times New Roman" w:hAnsi="Times New Roman"/>
          <w:sz w:val="28"/>
          <w:szCs w:val="28"/>
        </w:rPr>
      </w:pPr>
    </w:p>
    <w:p w:rsidR="00291B7D" w:rsidRDefault="00291B7D"/>
    <w:sectPr w:rsidR="00291B7D" w:rsidSect="00291B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642292"/>
    <w:rsid w:val="00291B7D"/>
    <w:rsid w:val="00396B0D"/>
    <w:rsid w:val="00642292"/>
    <w:rsid w:val="009107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292"/>
    <w:rPr>
      <w:rFonts w:ascii="Calibri" w:eastAsia="Times New Roman" w:hAnsi="Calibri" w:cs="Times New Roman"/>
      <w:lang w:eastAsia="ru-RU"/>
    </w:rPr>
  </w:style>
  <w:style w:type="paragraph" w:styleId="2">
    <w:name w:val="heading 2"/>
    <w:basedOn w:val="a"/>
    <w:next w:val="a"/>
    <w:link w:val="20"/>
    <w:qFormat/>
    <w:rsid w:val="00642292"/>
    <w:pPr>
      <w:keepNext/>
      <w:spacing w:before="240" w:after="60" w:line="240" w:lineRule="auto"/>
      <w:outlineLvl w:val="1"/>
    </w:pPr>
    <w:rPr>
      <w:rFonts w:ascii="Arial" w:hAnsi="Arial" w:cs="Arial"/>
      <w:b/>
      <w:bCs/>
      <w:i/>
      <w:iCs/>
      <w:sz w:val="28"/>
      <w:szCs w:val="28"/>
      <w:lang w:val="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42292"/>
    <w:rPr>
      <w:rFonts w:ascii="Arial" w:eastAsia="Times New Roman" w:hAnsi="Arial" w:cs="Arial"/>
      <w:b/>
      <w:bCs/>
      <w:i/>
      <w:iCs/>
      <w:sz w:val="28"/>
      <w:szCs w:val="28"/>
      <w:lang w:val="kk-KZ" w:eastAsia="ru-RU"/>
    </w:rPr>
  </w:style>
  <w:style w:type="paragraph" w:styleId="a3">
    <w:name w:val="Normal (Web)"/>
    <w:basedOn w:val="a"/>
    <w:rsid w:val="00642292"/>
    <w:pPr>
      <w:spacing w:before="100" w:beforeAutospacing="1" w:after="100" w:afterAutospacing="1" w:line="240" w:lineRule="auto"/>
    </w:pPr>
    <w:rPr>
      <w:rFonts w:ascii="Times New Roman" w:hAnsi="Times New Roman"/>
      <w:sz w:val="24"/>
      <w:szCs w:val="24"/>
    </w:rPr>
  </w:style>
  <w:style w:type="paragraph" w:styleId="21">
    <w:name w:val="Body Text 2"/>
    <w:basedOn w:val="a"/>
    <w:link w:val="22"/>
    <w:rsid w:val="00642292"/>
    <w:pPr>
      <w:spacing w:after="120" w:line="480" w:lineRule="auto"/>
    </w:pPr>
    <w:rPr>
      <w:rFonts w:ascii="Times New Roman" w:hAnsi="Times New Roman"/>
      <w:sz w:val="24"/>
      <w:szCs w:val="24"/>
    </w:rPr>
  </w:style>
  <w:style w:type="character" w:customStyle="1" w:styleId="22">
    <w:name w:val="Основной текст 2 Знак"/>
    <w:basedOn w:val="a0"/>
    <w:link w:val="21"/>
    <w:rsid w:val="00642292"/>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64229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4229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4.bin"/><Relationship Id="rId18" Type="http://schemas.openxmlformats.org/officeDocument/2006/relationships/image" Target="media/image10.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6.wmf"/><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oleObject" Target="embeddings/oleObject3.bin"/><Relationship Id="rId5" Type="http://schemas.openxmlformats.org/officeDocument/2006/relationships/oleObject" Target="embeddings/oleObject1.bin"/><Relationship Id="rId15" Type="http://schemas.openxmlformats.org/officeDocument/2006/relationships/oleObject" Target="embeddings/oleObject5.bin"/><Relationship Id="rId10" Type="http://schemas.openxmlformats.org/officeDocument/2006/relationships/image" Target="media/image5.wmf"/><Relationship Id="rId19" Type="http://schemas.openxmlformats.org/officeDocument/2006/relationships/image" Target="media/image11.png"/><Relationship Id="rId4" Type="http://schemas.openxmlformats.org/officeDocument/2006/relationships/image" Target="media/image1.wmf"/><Relationship Id="rId9" Type="http://schemas.openxmlformats.org/officeDocument/2006/relationships/oleObject" Target="embeddings/oleObject2.bin"/><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1067</Words>
  <Characters>6082</Characters>
  <Application>Microsoft Office Word</Application>
  <DocSecurity>0</DocSecurity>
  <Lines>50</Lines>
  <Paragraphs>14</Paragraphs>
  <ScaleCrop>false</ScaleCrop>
  <Company/>
  <LinksUpToDate>false</LinksUpToDate>
  <CharactersWithSpaces>7135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Айжан</cp:lastModifiedBy>
  <cp:revision>1</cp:revision>
  <dcterms:created xsi:type="dcterms:W3CDTF">2017-01-18T04:37:00Z</dcterms:created>
  <dcterms:modified xsi:type="dcterms:W3CDTF">2017-01-18T04:38:00Z</dcterms:modified>
</cp:coreProperties>
</file>